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A54F" w14:textId="09CE300F" w:rsidR="00384016" w:rsidRDefault="00FD69D8">
      <w:pPr>
        <w:jc w:val="center"/>
        <w:rPr>
          <w:b/>
          <w:sz w:val="24"/>
        </w:rPr>
      </w:pPr>
      <w:r>
        <w:rPr>
          <w:b/>
          <w:sz w:val="24"/>
        </w:rPr>
        <w:t xml:space="preserve">OFA </w:t>
      </w:r>
      <w:r w:rsidR="0021548A">
        <w:rPr>
          <w:b/>
          <w:sz w:val="24"/>
        </w:rPr>
        <w:t>Board</w:t>
      </w:r>
      <w:r>
        <w:rPr>
          <w:b/>
          <w:sz w:val="24"/>
        </w:rPr>
        <w:t xml:space="preserve"> Meeting</w:t>
      </w:r>
    </w:p>
    <w:p w14:paraId="4776B312" w14:textId="30C16640" w:rsidR="00384016" w:rsidRDefault="00E14F12">
      <w:pPr>
        <w:jc w:val="center"/>
        <w:rPr>
          <w:b/>
          <w:sz w:val="24"/>
        </w:rPr>
      </w:pPr>
      <w:r>
        <w:rPr>
          <w:b/>
          <w:sz w:val="24"/>
        </w:rPr>
        <w:t>J</w:t>
      </w:r>
      <w:r w:rsidR="00FC0426">
        <w:rPr>
          <w:b/>
          <w:sz w:val="24"/>
        </w:rPr>
        <w:t>an.</w:t>
      </w:r>
      <w:r w:rsidR="00DB447A">
        <w:rPr>
          <w:b/>
          <w:sz w:val="24"/>
        </w:rPr>
        <w:t xml:space="preserve"> </w:t>
      </w:r>
      <w:r w:rsidR="00FC0426">
        <w:rPr>
          <w:b/>
          <w:sz w:val="24"/>
        </w:rPr>
        <w:t>21</w:t>
      </w:r>
      <w:r w:rsidR="00EE70EC">
        <w:rPr>
          <w:b/>
          <w:sz w:val="24"/>
        </w:rPr>
        <w:t>,</w:t>
      </w:r>
      <w:r w:rsidR="003D6625">
        <w:rPr>
          <w:b/>
          <w:sz w:val="24"/>
        </w:rPr>
        <w:t xml:space="preserve"> 20</w:t>
      </w:r>
      <w:r w:rsidR="007258F5">
        <w:rPr>
          <w:b/>
          <w:sz w:val="24"/>
        </w:rPr>
        <w:t>2</w:t>
      </w:r>
      <w:r w:rsidR="00FC0426">
        <w:rPr>
          <w:b/>
          <w:sz w:val="24"/>
        </w:rPr>
        <w:t>1</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287192B5" w14:textId="77777777" w:rsidR="00384016" w:rsidRPr="00DB447A" w:rsidRDefault="00FD69D8">
      <w:pPr>
        <w:ind w:firstLine="360"/>
        <w:rPr>
          <w:bCs/>
          <w:sz w:val="24"/>
        </w:rPr>
      </w:pPr>
      <w:r w:rsidRPr="00410809">
        <w:rPr>
          <w:b/>
          <w:sz w:val="24"/>
        </w:rPr>
        <w:tab/>
      </w:r>
      <w:r w:rsidRPr="00DB447A">
        <w:rPr>
          <w:bCs/>
          <w:sz w:val="24"/>
        </w:rPr>
        <w:t>At-Large / Harold Cook</w:t>
      </w:r>
    </w:p>
    <w:p w14:paraId="4DD913BB" w14:textId="77777777" w:rsidR="00384016" w:rsidRPr="00900EF5" w:rsidRDefault="00FD69D8">
      <w:pPr>
        <w:ind w:firstLine="720"/>
        <w:rPr>
          <w:b/>
          <w:sz w:val="24"/>
        </w:rPr>
      </w:pPr>
      <w:r w:rsidRPr="00900EF5">
        <w:rPr>
          <w:b/>
          <w:sz w:val="24"/>
        </w:rPr>
        <w:t>HPE / John Byrne</w:t>
      </w:r>
    </w:p>
    <w:p w14:paraId="1BD6D90F" w14:textId="65AAC283" w:rsidR="00384016" w:rsidRPr="00DB447A" w:rsidRDefault="00FD69D8">
      <w:pPr>
        <w:ind w:firstLine="720"/>
        <w:rPr>
          <w:bCs/>
          <w:sz w:val="24"/>
        </w:rPr>
      </w:pPr>
      <w:r w:rsidRPr="00DB447A">
        <w:rPr>
          <w:bCs/>
          <w:sz w:val="24"/>
        </w:rPr>
        <w:t xml:space="preserve">Huawei / </w:t>
      </w:r>
      <w:proofErr w:type="spellStart"/>
      <w:r w:rsidRPr="00DB447A">
        <w:rPr>
          <w:bCs/>
          <w:sz w:val="24"/>
        </w:rPr>
        <w:t>Daqi</w:t>
      </w:r>
      <w:proofErr w:type="spellEnd"/>
      <w:r w:rsidRPr="00DB447A">
        <w:rPr>
          <w:bCs/>
          <w:sz w:val="24"/>
        </w:rPr>
        <w:t xml:space="preserve"> Ren</w:t>
      </w:r>
    </w:p>
    <w:p w14:paraId="1C51CC0C" w14:textId="77777777" w:rsidR="00384016" w:rsidRPr="00900EF5" w:rsidRDefault="00FD69D8">
      <w:pPr>
        <w:ind w:firstLine="720"/>
        <w:rPr>
          <w:b/>
          <w:sz w:val="24"/>
        </w:rPr>
      </w:pPr>
      <w:r w:rsidRPr="00900EF5">
        <w:rPr>
          <w:b/>
          <w:sz w:val="24"/>
        </w:rPr>
        <w:t>IBM / Bernard Metzler</w:t>
      </w:r>
    </w:p>
    <w:p w14:paraId="090DB9A9" w14:textId="77777777" w:rsidR="00384016" w:rsidRPr="00900EF5" w:rsidRDefault="00FD69D8">
      <w:pPr>
        <w:ind w:firstLine="720"/>
        <w:rPr>
          <w:b/>
          <w:sz w:val="24"/>
        </w:rPr>
      </w:pPr>
      <w:r w:rsidRPr="00900EF5">
        <w:rPr>
          <w:b/>
          <w:sz w:val="24"/>
        </w:rPr>
        <w:t xml:space="preserve">Intel / </w:t>
      </w:r>
      <w:proofErr w:type="spellStart"/>
      <w:r w:rsidRPr="00900EF5">
        <w:rPr>
          <w:b/>
          <w:sz w:val="24"/>
        </w:rPr>
        <w:t>Divya</w:t>
      </w:r>
      <w:proofErr w:type="spellEnd"/>
      <w:r w:rsidRPr="00900EF5">
        <w:rPr>
          <w:b/>
          <w:sz w:val="24"/>
        </w:rPr>
        <w:t xml:space="preserve"> Kolar</w:t>
      </w:r>
    </w:p>
    <w:p w14:paraId="3F37278E" w14:textId="77777777" w:rsidR="00384016" w:rsidRPr="00DB447A" w:rsidRDefault="00FD69D8">
      <w:pPr>
        <w:ind w:firstLine="720"/>
        <w:rPr>
          <w:bCs/>
          <w:sz w:val="24"/>
        </w:rPr>
      </w:pPr>
      <w:r w:rsidRPr="00DB447A">
        <w:rPr>
          <w:bCs/>
          <w:sz w:val="24"/>
        </w:rPr>
        <w:t xml:space="preserve">LLNL / Matt Leininger </w:t>
      </w:r>
    </w:p>
    <w:p w14:paraId="7C1CD0C6" w14:textId="061D5978" w:rsidR="00384016" w:rsidRPr="00083E82" w:rsidRDefault="00FD69D8" w:rsidP="00EE70EC">
      <w:pPr>
        <w:ind w:firstLine="720"/>
        <w:rPr>
          <w:b/>
          <w:sz w:val="24"/>
        </w:rPr>
      </w:pPr>
      <w:r w:rsidRPr="00083E82">
        <w:rPr>
          <w:b/>
          <w:sz w:val="24"/>
        </w:rPr>
        <w:t xml:space="preserve">Mellanox / Gilad </w:t>
      </w:r>
      <w:proofErr w:type="spellStart"/>
      <w:r w:rsidRPr="00083E82">
        <w:rPr>
          <w:b/>
          <w:sz w:val="24"/>
        </w:rPr>
        <w:t>Shainer</w:t>
      </w:r>
      <w:proofErr w:type="spellEnd"/>
    </w:p>
    <w:p w14:paraId="78822DD1" w14:textId="6F9C6FF5" w:rsidR="00384016" w:rsidRPr="00DB447A" w:rsidRDefault="00FD69D8">
      <w:pPr>
        <w:ind w:firstLine="720"/>
        <w:rPr>
          <w:bCs/>
          <w:sz w:val="24"/>
        </w:rPr>
      </w:pPr>
      <w:r w:rsidRPr="00DB447A">
        <w:rPr>
          <w:bCs/>
          <w:sz w:val="24"/>
        </w:rPr>
        <w:t xml:space="preserve">Oak Ridge / </w:t>
      </w:r>
      <w:r w:rsidR="002229A6" w:rsidRPr="00DB447A">
        <w:rPr>
          <w:bCs/>
          <w:sz w:val="24"/>
        </w:rPr>
        <w:t>Ch</w:t>
      </w:r>
      <w:r w:rsidR="008057C2" w:rsidRPr="00DB447A">
        <w:rPr>
          <w:bCs/>
          <w:sz w:val="24"/>
        </w:rPr>
        <w:t xml:space="preserve">ris </w:t>
      </w:r>
      <w:proofErr w:type="spellStart"/>
      <w:r w:rsidR="008057C2" w:rsidRPr="00DB447A">
        <w:rPr>
          <w:bCs/>
          <w:sz w:val="24"/>
        </w:rPr>
        <w:t>Vimmer</w:t>
      </w:r>
      <w:proofErr w:type="spellEnd"/>
      <w:r w:rsidRPr="00DB447A">
        <w:rPr>
          <w:bCs/>
          <w:sz w:val="24"/>
        </w:rPr>
        <w:t xml:space="preserve"> </w:t>
      </w:r>
    </w:p>
    <w:p w14:paraId="5B4FDC87" w14:textId="77777777" w:rsidR="00384016" w:rsidRPr="00083E82" w:rsidRDefault="00FD69D8">
      <w:pPr>
        <w:ind w:firstLine="720"/>
        <w:rPr>
          <w:b/>
          <w:sz w:val="24"/>
        </w:rPr>
      </w:pPr>
      <w:r w:rsidRPr="00083E82">
        <w:rPr>
          <w:b/>
          <w:sz w:val="24"/>
        </w:rPr>
        <w:t>Sandia / Mike Aguilar</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DB447A" w:rsidRDefault="00586B24" w:rsidP="00CC79CB">
      <w:pPr>
        <w:ind w:firstLine="720"/>
        <w:rPr>
          <w:bCs/>
          <w:sz w:val="24"/>
        </w:rPr>
      </w:pPr>
      <w:r w:rsidRPr="00DB447A">
        <w:rPr>
          <w:bCs/>
          <w:sz w:val="24"/>
        </w:rPr>
        <w:t>Jim Ryan</w:t>
      </w:r>
      <w:r w:rsidR="00CC79CB" w:rsidRPr="00DB447A">
        <w:rPr>
          <w:bCs/>
          <w:sz w:val="24"/>
        </w:rPr>
        <w:t xml:space="preserve"> </w:t>
      </w:r>
    </w:p>
    <w:p w14:paraId="1668298A" w14:textId="35495AC1" w:rsidR="00655ED2" w:rsidRPr="00DB447A" w:rsidRDefault="00CC79CB" w:rsidP="00655ED2">
      <w:pPr>
        <w:ind w:firstLine="720"/>
        <w:rPr>
          <w:bCs/>
          <w:sz w:val="24"/>
        </w:rPr>
      </w:pPr>
      <w:r w:rsidRPr="00DB447A">
        <w:rPr>
          <w:bCs/>
          <w:sz w:val="24"/>
        </w:rPr>
        <w:t xml:space="preserve">Paul </w:t>
      </w:r>
      <w:proofErr w:type="spellStart"/>
      <w:r w:rsidRPr="00DB447A">
        <w:rPr>
          <w:bCs/>
          <w:sz w:val="24"/>
        </w:rPr>
        <w:t>Grun</w:t>
      </w:r>
      <w:proofErr w:type="spellEnd"/>
      <w:r w:rsidRPr="00DB447A">
        <w:rPr>
          <w:bCs/>
          <w:sz w:val="24"/>
        </w:rPr>
        <w:t xml:space="preserve"> </w:t>
      </w:r>
    </w:p>
    <w:p w14:paraId="1D350207" w14:textId="09432808" w:rsidR="00ED356E" w:rsidRPr="00900EF5" w:rsidRDefault="00655ED2" w:rsidP="000B1BBB">
      <w:pPr>
        <w:ind w:firstLine="720"/>
        <w:rPr>
          <w:b/>
          <w:sz w:val="24"/>
        </w:rPr>
      </w:pPr>
      <w:r w:rsidRPr="00900EF5">
        <w:rPr>
          <w:b/>
          <w:sz w:val="24"/>
        </w:rPr>
        <w:t>IBM/Red Hat / Doug Ledford</w:t>
      </w:r>
    </w:p>
    <w:p w14:paraId="18D8D3AA" w14:textId="4E4158DC" w:rsidR="00BD76C8" w:rsidRPr="00DB447A" w:rsidRDefault="00BD76C8" w:rsidP="000B1BBB">
      <w:pPr>
        <w:ind w:firstLine="720"/>
        <w:rPr>
          <w:bCs/>
          <w:sz w:val="24"/>
        </w:rPr>
      </w:pPr>
      <w:r w:rsidRPr="00DB447A">
        <w:rPr>
          <w:bCs/>
          <w:sz w:val="24"/>
        </w:rPr>
        <w:t>Intel</w:t>
      </w:r>
      <w:r w:rsidR="009F07A9">
        <w:rPr>
          <w:bCs/>
          <w:sz w:val="24"/>
        </w:rPr>
        <w:t xml:space="preserve"> </w:t>
      </w:r>
      <w:r w:rsidRPr="00DB447A">
        <w:rPr>
          <w:bCs/>
          <w:sz w:val="24"/>
        </w:rPr>
        <w:t>/</w:t>
      </w:r>
      <w:r w:rsidR="009F07A9">
        <w:rPr>
          <w:bCs/>
          <w:sz w:val="24"/>
        </w:rPr>
        <w:t xml:space="preserve"> </w:t>
      </w:r>
      <w:r w:rsidRPr="00DB447A">
        <w:rPr>
          <w:bCs/>
          <w:sz w:val="24"/>
        </w:rPr>
        <w:t>Tat</w:t>
      </w:r>
      <w:r w:rsidR="00DB447A">
        <w:rPr>
          <w:bCs/>
          <w:sz w:val="24"/>
        </w:rPr>
        <w:t>y</w:t>
      </w:r>
      <w:r w:rsidRPr="00DB447A">
        <w:rPr>
          <w:bCs/>
          <w:sz w:val="24"/>
        </w:rPr>
        <w:t xml:space="preserve">ana </w:t>
      </w:r>
      <w:proofErr w:type="spellStart"/>
      <w:r w:rsidRPr="00DB447A">
        <w:rPr>
          <w:bCs/>
          <w:sz w:val="24"/>
        </w:rPr>
        <w:t>Nik</w:t>
      </w:r>
      <w:r w:rsidR="00DB447A">
        <w:rPr>
          <w:bCs/>
          <w:sz w:val="24"/>
        </w:rPr>
        <w:t>o</w:t>
      </w:r>
      <w:r w:rsidRPr="00DB447A">
        <w:rPr>
          <w:bCs/>
          <w:sz w:val="24"/>
        </w:rPr>
        <w:t>lova</w:t>
      </w:r>
      <w:proofErr w:type="spellEnd"/>
      <w:r w:rsidRPr="00DB447A">
        <w:rPr>
          <w:bCs/>
          <w:sz w:val="24"/>
        </w:rPr>
        <w:t xml:space="preserve">  </w:t>
      </w:r>
    </w:p>
    <w:p w14:paraId="27ACD743" w14:textId="0FC1374F" w:rsidR="00CE48F5" w:rsidRDefault="00CE48F5" w:rsidP="000B1BBB">
      <w:pPr>
        <w:ind w:firstLine="720"/>
        <w:rPr>
          <w:bCs/>
          <w:sz w:val="24"/>
        </w:rPr>
      </w:pPr>
      <w:r w:rsidRPr="00DB447A">
        <w:rPr>
          <w:bCs/>
          <w:sz w:val="24"/>
        </w:rPr>
        <w:t>Intel</w:t>
      </w:r>
      <w:r w:rsidR="009F07A9">
        <w:rPr>
          <w:bCs/>
          <w:sz w:val="24"/>
        </w:rPr>
        <w:t xml:space="preserve"> </w:t>
      </w:r>
      <w:r w:rsidRPr="00DB447A">
        <w:rPr>
          <w:bCs/>
          <w:sz w:val="24"/>
        </w:rPr>
        <w:t>/</w:t>
      </w:r>
      <w:r w:rsidR="009F07A9">
        <w:rPr>
          <w:bCs/>
          <w:sz w:val="24"/>
        </w:rPr>
        <w:t xml:space="preserve"> </w:t>
      </w:r>
      <w:r w:rsidRPr="00DB447A">
        <w:rPr>
          <w:bCs/>
          <w:sz w:val="24"/>
        </w:rPr>
        <w:t>Bob Woodruff</w:t>
      </w:r>
    </w:p>
    <w:p w14:paraId="027386D4" w14:textId="152FAA3F" w:rsidR="009F07A9" w:rsidRPr="00900EF5" w:rsidRDefault="009F07A9" w:rsidP="000B1BBB">
      <w:pPr>
        <w:ind w:firstLine="720"/>
        <w:rPr>
          <w:b/>
          <w:sz w:val="24"/>
        </w:rPr>
      </w:pPr>
      <w:r w:rsidRPr="00900EF5">
        <w:rPr>
          <w:b/>
          <w:sz w:val="24"/>
        </w:rPr>
        <w:t>Intel / Phil Cayton</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3AC1D05F" w14:textId="77777777" w:rsidR="000B2B27" w:rsidRDefault="000B2B27" w:rsidP="000B2B27">
      <w:pPr>
        <w:pStyle w:val="BodyText"/>
      </w:pPr>
    </w:p>
    <w:p w14:paraId="5D2E4310" w14:textId="7C920555" w:rsidR="009F07A9" w:rsidRDefault="00FD69D8" w:rsidP="009F07A9">
      <w:pPr>
        <w:pStyle w:val="BodyText"/>
        <w:numPr>
          <w:ilvl w:val="0"/>
          <w:numId w:val="2"/>
        </w:numPr>
      </w:pPr>
      <w:r>
        <w:t xml:space="preserve">Approve </w:t>
      </w:r>
      <w:r w:rsidR="009F07A9">
        <w:t>Board</w:t>
      </w:r>
      <w:r>
        <w:t xml:space="preserve"> minutes from</w:t>
      </w:r>
      <w:r w:rsidR="00625583">
        <w:t xml:space="preserve"> </w:t>
      </w:r>
      <w:hyperlink r:id="rId7" w:history="1">
        <w:r w:rsidR="00AC464F" w:rsidRPr="00B70B52">
          <w:rPr>
            <w:rStyle w:val="Hyperlink"/>
          </w:rPr>
          <w:t xml:space="preserve">Jan. </w:t>
        </w:r>
        <w:r w:rsidR="00B70B52" w:rsidRPr="00B70B52">
          <w:rPr>
            <w:rStyle w:val="Hyperlink"/>
          </w:rPr>
          <w:t>21, 2021</w:t>
        </w:r>
      </w:hyperlink>
    </w:p>
    <w:p w14:paraId="1947F5FD" w14:textId="20A857BA" w:rsidR="00B70B52" w:rsidRDefault="00B70B52" w:rsidP="00B70B52">
      <w:pPr>
        <w:pStyle w:val="ListParagraph"/>
        <w:rPr>
          <w:rStyle w:val="Hyperlink"/>
          <w:color w:val="auto"/>
          <w:u w:val="none"/>
        </w:rPr>
      </w:pPr>
    </w:p>
    <w:p w14:paraId="753A30D1" w14:textId="42A60CD3" w:rsidR="00900EF5" w:rsidRPr="00900EF5" w:rsidRDefault="00900EF5" w:rsidP="00900EF5">
      <w:pPr>
        <w:pStyle w:val="BodyText"/>
        <w:numPr>
          <w:ilvl w:val="0"/>
          <w:numId w:val="16"/>
        </w:numPr>
        <w:rPr>
          <w:rStyle w:val="Hyperlink"/>
          <w:color w:val="auto"/>
          <w:u w:val="none"/>
        </w:rPr>
      </w:pPr>
      <w:r w:rsidRPr="00EB74A5">
        <w:t>A motion was made to approve the Board minutes from</w:t>
      </w:r>
      <w:r>
        <w:t xml:space="preserve"> Decem</w:t>
      </w:r>
      <w:r w:rsidRPr="00EB74A5">
        <w:t>ber 1</w:t>
      </w:r>
      <w:r>
        <w:t>0</w:t>
      </w:r>
      <w:r w:rsidRPr="00EB74A5">
        <w:t xml:space="preserve">, 2020.  The motion was made by </w:t>
      </w:r>
      <w:r>
        <w:t>John Byrne</w:t>
      </w:r>
      <w:r w:rsidRPr="00EB74A5">
        <w:t xml:space="preserve"> </w:t>
      </w:r>
      <w:r>
        <w:t>(</w:t>
      </w:r>
      <w:r>
        <w:t>HPE</w:t>
      </w:r>
      <w:r w:rsidRPr="00EB74A5">
        <w:t xml:space="preserve">) and seconded by </w:t>
      </w:r>
      <w:r>
        <w:t xml:space="preserve">Bernard Metzler </w:t>
      </w:r>
      <w:r w:rsidRPr="00EB74A5">
        <w:t>(</w:t>
      </w:r>
      <w:r>
        <w:t>IBM</w:t>
      </w:r>
      <w:r w:rsidRPr="00EB74A5">
        <w:t xml:space="preserve">).  </w:t>
      </w:r>
    </w:p>
    <w:p w14:paraId="5BA2DE53" w14:textId="77777777" w:rsidR="00900EF5" w:rsidRDefault="00900EF5" w:rsidP="00B70B52">
      <w:pPr>
        <w:pStyle w:val="ListParagraph"/>
        <w:rPr>
          <w:rStyle w:val="Hyperlink"/>
          <w:color w:val="auto"/>
          <w:u w:val="none"/>
        </w:rPr>
      </w:pPr>
    </w:p>
    <w:p w14:paraId="08E3768F" w14:textId="7746D889" w:rsidR="00B70B52" w:rsidRDefault="00D8069D" w:rsidP="009F07A9">
      <w:pPr>
        <w:pStyle w:val="BodyText"/>
        <w:numPr>
          <w:ilvl w:val="0"/>
          <w:numId w:val="2"/>
        </w:numPr>
        <w:rPr>
          <w:rStyle w:val="Hyperlink"/>
          <w:color w:val="auto"/>
          <w:u w:val="none"/>
        </w:rPr>
      </w:pPr>
      <w:r>
        <w:rPr>
          <w:rStyle w:val="Hyperlink"/>
          <w:color w:val="auto"/>
          <w:u w:val="none"/>
        </w:rPr>
        <w:t>Status update on 2021 OFA virtual workshop</w:t>
      </w:r>
    </w:p>
    <w:p w14:paraId="73EDF075" w14:textId="0A2EBFE7" w:rsidR="00900EF5" w:rsidRDefault="00900EF5" w:rsidP="00900EF5">
      <w:pPr>
        <w:pStyle w:val="BodyText"/>
        <w:rPr>
          <w:rStyle w:val="Hyperlink"/>
          <w:color w:val="auto"/>
          <w:u w:val="none"/>
        </w:rPr>
      </w:pPr>
    </w:p>
    <w:p w14:paraId="3E84BD16" w14:textId="4768A760" w:rsidR="00900EF5" w:rsidRDefault="00885E54" w:rsidP="00900EF5">
      <w:pPr>
        <w:pStyle w:val="BodyText"/>
        <w:numPr>
          <w:ilvl w:val="0"/>
          <w:numId w:val="16"/>
        </w:numPr>
        <w:rPr>
          <w:rStyle w:val="Hyperlink"/>
          <w:color w:val="auto"/>
          <w:u w:val="none"/>
        </w:rPr>
      </w:pPr>
      <w:r>
        <w:rPr>
          <w:rStyle w:val="Hyperlink"/>
          <w:color w:val="auto"/>
          <w:u w:val="none"/>
        </w:rPr>
        <w:t xml:space="preserve">We have 24 sessions approved, 2 </w:t>
      </w:r>
      <w:proofErr w:type="spellStart"/>
      <w:r>
        <w:rPr>
          <w:rStyle w:val="Hyperlink"/>
          <w:color w:val="auto"/>
          <w:u w:val="none"/>
        </w:rPr>
        <w:t>BoFs</w:t>
      </w:r>
      <w:proofErr w:type="spellEnd"/>
      <w:r>
        <w:rPr>
          <w:rStyle w:val="Hyperlink"/>
          <w:color w:val="auto"/>
          <w:u w:val="none"/>
        </w:rPr>
        <w:t>, and a keynote speaker</w:t>
      </w:r>
    </w:p>
    <w:p w14:paraId="79B42614" w14:textId="4A14BA51" w:rsidR="00537ECD" w:rsidRDefault="00885E54" w:rsidP="00537ECD">
      <w:pPr>
        <w:pStyle w:val="BodyText"/>
        <w:numPr>
          <w:ilvl w:val="0"/>
          <w:numId w:val="16"/>
        </w:numPr>
        <w:rPr>
          <w:rStyle w:val="Hyperlink"/>
          <w:color w:val="auto"/>
          <w:u w:val="none"/>
        </w:rPr>
      </w:pPr>
      <w:r>
        <w:rPr>
          <w:rStyle w:val="Hyperlink"/>
          <w:color w:val="auto"/>
          <w:u w:val="none"/>
        </w:rPr>
        <w:t xml:space="preserve">The Keynote will discuss </w:t>
      </w:r>
      <w:proofErr w:type="gramStart"/>
      <w:r>
        <w:rPr>
          <w:rStyle w:val="Hyperlink"/>
          <w:color w:val="auto"/>
          <w:u w:val="none"/>
        </w:rPr>
        <w:t>tightly-coupled</w:t>
      </w:r>
      <w:proofErr w:type="gramEnd"/>
      <w:r>
        <w:rPr>
          <w:rStyle w:val="Hyperlink"/>
          <w:color w:val="auto"/>
          <w:u w:val="none"/>
        </w:rPr>
        <w:t xml:space="preserve"> workloads on high-performance fabrics.</w:t>
      </w:r>
    </w:p>
    <w:p w14:paraId="183C7F75" w14:textId="1D2A9A64" w:rsidR="00537ECD" w:rsidRDefault="00537ECD" w:rsidP="00537ECD">
      <w:pPr>
        <w:pStyle w:val="BodyText"/>
        <w:numPr>
          <w:ilvl w:val="0"/>
          <w:numId w:val="16"/>
        </w:numPr>
        <w:rPr>
          <w:rStyle w:val="Hyperlink"/>
          <w:color w:val="auto"/>
          <w:u w:val="none"/>
        </w:rPr>
      </w:pPr>
      <w:r>
        <w:rPr>
          <w:rStyle w:val="Hyperlink"/>
          <w:color w:val="auto"/>
          <w:u w:val="none"/>
        </w:rPr>
        <w:t>Sponsorships are available:</w:t>
      </w:r>
    </w:p>
    <w:p w14:paraId="0671A51B" w14:textId="2E60F68D" w:rsidR="00537ECD" w:rsidRDefault="00537ECD" w:rsidP="00537ECD">
      <w:pPr>
        <w:pStyle w:val="BodyText"/>
        <w:numPr>
          <w:ilvl w:val="1"/>
          <w:numId w:val="16"/>
        </w:numPr>
        <w:rPr>
          <w:rStyle w:val="Hyperlink"/>
          <w:color w:val="auto"/>
          <w:u w:val="none"/>
        </w:rPr>
      </w:pPr>
      <w:r>
        <w:rPr>
          <w:rStyle w:val="Hyperlink"/>
          <w:color w:val="auto"/>
          <w:u w:val="none"/>
        </w:rPr>
        <w:t>Workshop break talk sponsor:  $5,000</w:t>
      </w:r>
    </w:p>
    <w:p w14:paraId="58DF3851" w14:textId="64BA2A00" w:rsidR="00537ECD" w:rsidRPr="00537ECD" w:rsidRDefault="00537ECD" w:rsidP="00537ECD">
      <w:pPr>
        <w:pStyle w:val="BodyText"/>
        <w:numPr>
          <w:ilvl w:val="1"/>
          <w:numId w:val="16"/>
        </w:numPr>
        <w:rPr>
          <w:rStyle w:val="Hyperlink"/>
          <w:color w:val="auto"/>
          <w:u w:val="none"/>
        </w:rPr>
      </w:pPr>
      <w:r>
        <w:rPr>
          <w:rStyle w:val="Hyperlink"/>
          <w:color w:val="auto"/>
          <w:u w:val="none"/>
        </w:rPr>
        <w:t>Workshop break sponsor:  $3,000</w:t>
      </w:r>
    </w:p>
    <w:p w14:paraId="71229CFC" w14:textId="77777777" w:rsidR="00D8069D" w:rsidRDefault="00D8069D" w:rsidP="00D8069D">
      <w:pPr>
        <w:pStyle w:val="ListParagraph"/>
        <w:rPr>
          <w:rStyle w:val="Hyperlink"/>
          <w:color w:val="auto"/>
          <w:u w:val="none"/>
        </w:rPr>
      </w:pPr>
    </w:p>
    <w:p w14:paraId="25F2DD5A" w14:textId="79C75131" w:rsidR="00D8069D" w:rsidRDefault="00D8069D" w:rsidP="009F07A9">
      <w:pPr>
        <w:pStyle w:val="BodyText"/>
        <w:numPr>
          <w:ilvl w:val="0"/>
          <w:numId w:val="2"/>
        </w:numPr>
        <w:rPr>
          <w:rStyle w:val="Hyperlink"/>
          <w:color w:val="auto"/>
          <w:u w:val="none"/>
        </w:rPr>
      </w:pPr>
      <w:r>
        <w:rPr>
          <w:rStyle w:val="Hyperlink"/>
          <w:color w:val="auto"/>
          <w:u w:val="none"/>
        </w:rPr>
        <w:t>Quick working group updates</w:t>
      </w:r>
    </w:p>
    <w:p w14:paraId="29650DC4" w14:textId="77777777" w:rsidR="0054106E" w:rsidRDefault="0054106E" w:rsidP="0054106E">
      <w:pPr>
        <w:pStyle w:val="ListParagraph"/>
        <w:rPr>
          <w:rStyle w:val="Hyperlink"/>
          <w:color w:val="auto"/>
          <w:u w:val="none"/>
        </w:rPr>
      </w:pPr>
    </w:p>
    <w:p w14:paraId="71AA062C" w14:textId="26E41B77" w:rsidR="00F4575F" w:rsidRPr="00F4575F" w:rsidRDefault="0054106E" w:rsidP="00F4575F">
      <w:pPr>
        <w:pStyle w:val="BodyText"/>
        <w:numPr>
          <w:ilvl w:val="1"/>
          <w:numId w:val="2"/>
        </w:numPr>
        <w:rPr>
          <w:rStyle w:val="Hyperlink"/>
          <w:color w:val="auto"/>
          <w:u w:val="none"/>
        </w:rPr>
      </w:pPr>
      <w:r>
        <w:rPr>
          <w:rStyle w:val="Hyperlink"/>
          <w:color w:val="auto"/>
          <w:u w:val="none"/>
        </w:rPr>
        <w:t>FSDP WG</w:t>
      </w:r>
      <w:r w:rsidR="00C43BEF">
        <w:rPr>
          <w:rStyle w:val="Hyperlink"/>
          <w:color w:val="auto"/>
          <w:u w:val="none"/>
        </w:rPr>
        <w:t>---</w:t>
      </w:r>
      <w:r w:rsidR="000C2792">
        <w:rPr>
          <w:rStyle w:val="Hyperlink"/>
          <w:color w:val="auto"/>
          <w:u w:val="none"/>
        </w:rPr>
        <w:t xml:space="preserve">The cluster is in place and the nodes are being populated.  </w:t>
      </w:r>
      <w:proofErr w:type="spellStart"/>
      <w:r w:rsidR="000C2792">
        <w:rPr>
          <w:rStyle w:val="Hyperlink"/>
          <w:color w:val="auto"/>
          <w:u w:val="none"/>
        </w:rPr>
        <w:t>RoCE</w:t>
      </w:r>
      <w:proofErr w:type="spellEnd"/>
      <w:r w:rsidR="000C2792">
        <w:rPr>
          <w:rStyle w:val="Hyperlink"/>
          <w:color w:val="auto"/>
          <w:u w:val="none"/>
        </w:rPr>
        <w:t xml:space="preserve">, </w:t>
      </w:r>
      <w:proofErr w:type="spellStart"/>
      <w:r w:rsidR="000C2792">
        <w:rPr>
          <w:rStyle w:val="Hyperlink"/>
          <w:color w:val="auto"/>
          <w:u w:val="none"/>
        </w:rPr>
        <w:t>iWarp</w:t>
      </w:r>
      <w:proofErr w:type="spellEnd"/>
      <w:r w:rsidR="000C2792">
        <w:rPr>
          <w:rStyle w:val="Hyperlink"/>
          <w:color w:val="auto"/>
          <w:u w:val="none"/>
        </w:rPr>
        <w:t xml:space="preserve">, InfiniBand, and </w:t>
      </w:r>
      <w:proofErr w:type="spellStart"/>
      <w:r w:rsidR="000C2792">
        <w:rPr>
          <w:rStyle w:val="Hyperlink"/>
          <w:color w:val="auto"/>
          <w:u w:val="none"/>
        </w:rPr>
        <w:t>OmniPath</w:t>
      </w:r>
      <w:proofErr w:type="spellEnd"/>
    </w:p>
    <w:p w14:paraId="39DE394D" w14:textId="613C654C" w:rsidR="0054106E" w:rsidRDefault="0054106E" w:rsidP="0054106E">
      <w:pPr>
        <w:pStyle w:val="BodyText"/>
        <w:numPr>
          <w:ilvl w:val="1"/>
          <w:numId w:val="2"/>
        </w:numPr>
        <w:rPr>
          <w:rStyle w:val="Hyperlink"/>
          <w:color w:val="auto"/>
          <w:u w:val="none"/>
        </w:rPr>
      </w:pPr>
      <w:r>
        <w:rPr>
          <w:rStyle w:val="Hyperlink"/>
          <w:color w:val="auto"/>
          <w:u w:val="none"/>
        </w:rPr>
        <w:t>OFI WG</w:t>
      </w:r>
      <w:r w:rsidR="00C43BEF">
        <w:rPr>
          <w:rStyle w:val="Hyperlink"/>
          <w:color w:val="auto"/>
          <w:u w:val="none"/>
        </w:rPr>
        <w:t>---</w:t>
      </w:r>
      <w:r w:rsidR="00F4575F">
        <w:rPr>
          <w:rStyle w:val="Hyperlink"/>
          <w:color w:val="auto"/>
          <w:u w:val="none"/>
        </w:rPr>
        <w:t>Getting ready to the next release</w:t>
      </w:r>
    </w:p>
    <w:p w14:paraId="2CDACD3B" w14:textId="2EC3AA84" w:rsidR="0054106E" w:rsidRDefault="0054106E" w:rsidP="0054106E">
      <w:pPr>
        <w:pStyle w:val="BodyText"/>
        <w:numPr>
          <w:ilvl w:val="1"/>
          <w:numId w:val="2"/>
        </w:numPr>
        <w:rPr>
          <w:rStyle w:val="Hyperlink"/>
          <w:color w:val="auto"/>
          <w:u w:val="none"/>
        </w:rPr>
      </w:pPr>
      <w:r>
        <w:rPr>
          <w:rStyle w:val="Hyperlink"/>
          <w:color w:val="auto"/>
          <w:u w:val="none"/>
        </w:rPr>
        <w:t>M</w:t>
      </w:r>
      <w:r w:rsidR="00783F9E">
        <w:rPr>
          <w:rStyle w:val="Hyperlink"/>
          <w:color w:val="auto"/>
          <w:u w:val="none"/>
        </w:rPr>
        <w:t xml:space="preserve">arketing </w:t>
      </w:r>
      <w:r>
        <w:rPr>
          <w:rStyle w:val="Hyperlink"/>
          <w:color w:val="auto"/>
          <w:u w:val="none"/>
        </w:rPr>
        <w:t>WG</w:t>
      </w:r>
      <w:r w:rsidR="00C43BEF">
        <w:rPr>
          <w:rStyle w:val="Hyperlink"/>
          <w:color w:val="auto"/>
          <w:u w:val="none"/>
        </w:rPr>
        <w:t>---</w:t>
      </w:r>
      <w:r w:rsidR="00F4575F">
        <w:rPr>
          <w:rStyle w:val="Hyperlink"/>
          <w:color w:val="auto"/>
          <w:u w:val="none"/>
        </w:rPr>
        <w:t>We are putting support and effort into the Workshop.</w:t>
      </w:r>
    </w:p>
    <w:p w14:paraId="7E36882E" w14:textId="39FB8C37" w:rsidR="00783F9E" w:rsidRDefault="00783F9E" w:rsidP="0054106E">
      <w:pPr>
        <w:pStyle w:val="BodyText"/>
        <w:numPr>
          <w:ilvl w:val="1"/>
          <w:numId w:val="2"/>
        </w:numPr>
        <w:rPr>
          <w:rStyle w:val="Hyperlink"/>
          <w:color w:val="auto"/>
          <w:u w:val="none"/>
        </w:rPr>
      </w:pPr>
      <w:r>
        <w:rPr>
          <w:rStyle w:val="Hyperlink"/>
          <w:color w:val="auto"/>
          <w:u w:val="none"/>
        </w:rPr>
        <w:t>OFMF WG</w:t>
      </w:r>
      <w:r w:rsidR="00900EF5">
        <w:rPr>
          <w:rStyle w:val="Hyperlink"/>
          <w:color w:val="auto"/>
          <w:u w:val="none"/>
        </w:rPr>
        <w:t xml:space="preserve">---We are continuing to work on Use-Case descriptions and </w:t>
      </w:r>
      <w:r w:rsidR="001659DE">
        <w:rPr>
          <w:rStyle w:val="Hyperlink"/>
          <w:color w:val="auto"/>
          <w:u w:val="none"/>
        </w:rPr>
        <w:t>F</w:t>
      </w:r>
      <w:r w:rsidR="00900EF5">
        <w:rPr>
          <w:rStyle w:val="Hyperlink"/>
          <w:color w:val="auto"/>
          <w:u w:val="none"/>
        </w:rPr>
        <w:t xml:space="preserve">low </w:t>
      </w:r>
      <w:r w:rsidR="001659DE">
        <w:rPr>
          <w:rStyle w:val="Hyperlink"/>
          <w:color w:val="auto"/>
          <w:u w:val="none"/>
        </w:rPr>
        <w:t>D</w:t>
      </w:r>
      <w:r w:rsidR="00900EF5">
        <w:rPr>
          <w:rStyle w:val="Hyperlink"/>
          <w:color w:val="auto"/>
          <w:u w:val="none"/>
        </w:rPr>
        <w:t>iagrams</w:t>
      </w:r>
      <w:r w:rsidR="0040058B">
        <w:rPr>
          <w:rStyle w:val="Hyperlink"/>
          <w:color w:val="auto"/>
          <w:u w:val="none"/>
        </w:rPr>
        <w:t xml:space="preserve">.  In addition, we will be doing a </w:t>
      </w:r>
      <w:proofErr w:type="spellStart"/>
      <w:r w:rsidR="0040058B">
        <w:rPr>
          <w:rStyle w:val="Hyperlink"/>
          <w:color w:val="auto"/>
          <w:u w:val="none"/>
        </w:rPr>
        <w:t>BoF</w:t>
      </w:r>
      <w:proofErr w:type="spellEnd"/>
      <w:r w:rsidR="0040058B">
        <w:rPr>
          <w:rStyle w:val="Hyperlink"/>
          <w:color w:val="auto"/>
          <w:u w:val="none"/>
        </w:rPr>
        <w:t xml:space="preserve"> at the Workshop.</w:t>
      </w:r>
    </w:p>
    <w:p w14:paraId="16697967" w14:textId="77777777" w:rsidR="00D8069D" w:rsidRDefault="00D8069D" w:rsidP="00D8069D">
      <w:pPr>
        <w:pStyle w:val="ListParagraph"/>
        <w:rPr>
          <w:rStyle w:val="Hyperlink"/>
          <w:color w:val="auto"/>
          <w:u w:val="none"/>
        </w:rPr>
      </w:pPr>
    </w:p>
    <w:p w14:paraId="7AD1D3D5" w14:textId="77777777" w:rsidR="00B644E6" w:rsidRDefault="00AE5D6E" w:rsidP="00B644E6">
      <w:pPr>
        <w:pStyle w:val="BodyText"/>
        <w:numPr>
          <w:ilvl w:val="0"/>
          <w:numId w:val="2"/>
        </w:numPr>
        <w:rPr>
          <w:rStyle w:val="Hyperlink"/>
          <w:color w:val="auto"/>
          <w:u w:val="none"/>
        </w:rPr>
      </w:pPr>
      <w:r>
        <w:rPr>
          <w:rStyle w:val="Hyperlink"/>
          <w:color w:val="auto"/>
          <w:u w:val="none"/>
        </w:rPr>
        <w:lastRenderedPageBreak/>
        <w:t>SNIA/DMTF work register updates</w:t>
      </w:r>
    </w:p>
    <w:p w14:paraId="6753075A" w14:textId="43DFA7FD" w:rsidR="00E976E5" w:rsidRDefault="00B644E6" w:rsidP="00E976E5">
      <w:pPr>
        <w:pStyle w:val="BodyText"/>
        <w:numPr>
          <w:ilvl w:val="0"/>
          <w:numId w:val="19"/>
        </w:numPr>
        <w:rPr>
          <w:i/>
          <w:iCs/>
        </w:rPr>
      </w:pPr>
      <w:r w:rsidRPr="00B644E6">
        <w:rPr>
          <w:i/>
          <w:iCs/>
        </w:rPr>
        <w:t>This Work Register is created between SNIA and the OFA to formally define the objectives, benefits, and deliverables of the alliance. The register helps all organizations coordinate efforts to achieve the stated goals and objectives.</w:t>
      </w:r>
    </w:p>
    <w:p w14:paraId="763C7843" w14:textId="77777777" w:rsidR="00E976E5" w:rsidRPr="00E976E5" w:rsidRDefault="00E976E5" w:rsidP="00E976E5">
      <w:pPr>
        <w:pStyle w:val="BodyText"/>
        <w:ind w:left="1080"/>
        <w:rPr>
          <w:i/>
          <w:iCs/>
        </w:rPr>
      </w:pPr>
    </w:p>
    <w:p w14:paraId="0C1C341C" w14:textId="77777777" w:rsidR="00F4575F" w:rsidRPr="00F4575F" w:rsidRDefault="00F4575F" w:rsidP="00B644E6">
      <w:pPr>
        <w:pStyle w:val="BodyText"/>
        <w:ind w:left="1080"/>
        <w:rPr>
          <w:rStyle w:val="Hyperlink"/>
          <w:color w:val="auto"/>
          <w:u w:val="none"/>
        </w:rPr>
      </w:pPr>
    </w:p>
    <w:p w14:paraId="3CF2D2B2" w14:textId="25C74213" w:rsidR="00840363" w:rsidRPr="00E50A47" w:rsidRDefault="00840363" w:rsidP="009F07A9">
      <w:pPr>
        <w:pStyle w:val="BodyText"/>
        <w:rPr>
          <w:rStyle w:val="Hyperlink"/>
          <w:color w:val="auto"/>
          <w:u w:val="none"/>
        </w:rPr>
      </w:pPr>
    </w:p>
    <w:sectPr w:rsidR="00840363" w:rsidRPr="00E50A47">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C9F8F3" w14:textId="77777777" w:rsidR="002A7161" w:rsidRDefault="002A7161">
      <w:r>
        <w:separator/>
      </w:r>
    </w:p>
  </w:endnote>
  <w:endnote w:type="continuationSeparator" w:id="0">
    <w:p w14:paraId="1931F35A" w14:textId="77777777" w:rsidR="002A7161" w:rsidRDefault="002A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panose1 w:val="020B0604020202020204"/>
    <w:charset w:val="01"/>
    <w:family w:val="roman"/>
    <w:pitch w:val="variable"/>
  </w:font>
  <w:font w:name="Source Han Sans CN Regular">
    <w:panose1 w:val="020B0604020202020204"/>
    <w:charset w:val="00"/>
    <w:family w:val="roman"/>
    <w:notTrueType/>
    <w:pitch w:val="default"/>
  </w:font>
  <w:font w:name="Lohit Devanagari">
    <w:altName w:val="Cambria"/>
    <w:panose1 w:val="020B0604020202020204"/>
    <w:charset w:val="00"/>
    <w:family w:val="roman"/>
    <w:notTrueType/>
    <w:pitch w:val="default"/>
  </w:font>
  <w:font w:name="Segoe UI">
    <w:altName w:val="Calibr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&#13;&#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F8F4C" w14:textId="77777777" w:rsidR="002A7161" w:rsidRDefault="002A7161">
      <w:r>
        <w:separator/>
      </w:r>
    </w:p>
  </w:footnote>
  <w:footnote w:type="continuationSeparator" w:id="0">
    <w:p w14:paraId="72BC85B9" w14:textId="77777777" w:rsidR="002A7161" w:rsidRDefault="002A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1"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3E90"/>
    <w:multiLevelType w:val="hybridMultilevel"/>
    <w:tmpl w:val="91F61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B70979"/>
    <w:multiLevelType w:val="hybridMultilevel"/>
    <w:tmpl w:val="0AACD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107127F"/>
    <w:multiLevelType w:val="hybridMultilevel"/>
    <w:tmpl w:val="6BEE0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57535740"/>
    <w:multiLevelType w:val="hybridMultilevel"/>
    <w:tmpl w:val="D1B22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7"/>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5"/>
  </w:num>
  <w:num w:numId="6">
    <w:abstractNumId w:val="0"/>
  </w:num>
  <w:num w:numId="7">
    <w:abstractNumId w:val="5"/>
  </w:num>
  <w:num w:numId="8">
    <w:abstractNumId w:val="14"/>
  </w:num>
  <w:num w:numId="9">
    <w:abstractNumId w:val="16"/>
  </w:num>
  <w:num w:numId="10">
    <w:abstractNumId w:val="12"/>
  </w:num>
  <w:num w:numId="11">
    <w:abstractNumId w:val="1"/>
  </w:num>
  <w:num w:numId="12">
    <w:abstractNumId w:val="9"/>
  </w:num>
  <w:num w:numId="13">
    <w:abstractNumId w:val="8"/>
  </w:num>
  <w:num w:numId="14">
    <w:abstractNumId w:val="13"/>
  </w:num>
  <w:num w:numId="15">
    <w:abstractNumId w:val="3"/>
  </w:num>
  <w:num w:numId="16">
    <w:abstractNumId w:val="4"/>
  </w:num>
  <w:num w:numId="17">
    <w:abstractNumId w:val="11"/>
  </w:num>
  <w:num w:numId="18">
    <w:abstractNumId w:val="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23775"/>
    <w:rsid w:val="00030477"/>
    <w:rsid w:val="000375D6"/>
    <w:rsid w:val="00047D1A"/>
    <w:rsid w:val="0005269E"/>
    <w:rsid w:val="00074307"/>
    <w:rsid w:val="0008242D"/>
    <w:rsid w:val="00083E82"/>
    <w:rsid w:val="00092995"/>
    <w:rsid w:val="00094FD0"/>
    <w:rsid w:val="000B0371"/>
    <w:rsid w:val="000B1BBB"/>
    <w:rsid w:val="000B2B27"/>
    <w:rsid w:val="000B3414"/>
    <w:rsid w:val="000C0F55"/>
    <w:rsid w:val="000C2792"/>
    <w:rsid w:val="000D3865"/>
    <w:rsid w:val="001230A3"/>
    <w:rsid w:val="00137A1E"/>
    <w:rsid w:val="00137C36"/>
    <w:rsid w:val="00154B4A"/>
    <w:rsid w:val="001659DE"/>
    <w:rsid w:val="001763A4"/>
    <w:rsid w:val="001924C8"/>
    <w:rsid w:val="00195099"/>
    <w:rsid w:val="001A4227"/>
    <w:rsid w:val="001A4AC6"/>
    <w:rsid w:val="001B334F"/>
    <w:rsid w:val="001E1073"/>
    <w:rsid w:val="001E3583"/>
    <w:rsid w:val="0021548A"/>
    <w:rsid w:val="002174EF"/>
    <w:rsid w:val="002229A6"/>
    <w:rsid w:val="00226E3F"/>
    <w:rsid w:val="00231F30"/>
    <w:rsid w:val="002346C1"/>
    <w:rsid w:val="0025368E"/>
    <w:rsid w:val="0026475E"/>
    <w:rsid w:val="0026685A"/>
    <w:rsid w:val="00274850"/>
    <w:rsid w:val="002A7161"/>
    <w:rsid w:val="002B0572"/>
    <w:rsid w:val="002C20AD"/>
    <w:rsid w:val="002D4CE6"/>
    <w:rsid w:val="002D75C9"/>
    <w:rsid w:val="002E7594"/>
    <w:rsid w:val="003231E8"/>
    <w:rsid w:val="0033005B"/>
    <w:rsid w:val="00344A21"/>
    <w:rsid w:val="00373E7A"/>
    <w:rsid w:val="00375AA8"/>
    <w:rsid w:val="00384016"/>
    <w:rsid w:val="003A4411"/>
    <w:rsid w:val="003B59ED"/>
    <w:rsid w:val="003D15B6"/>
    <w:rsid w:val="003D6625"/>
    <w:rsid w:val="003E06DF"/>
    <w:rsid w:val="003E60F9"/>
    <w:rsid w:val="003F306E"/>
    <w:rsid w:val="0040058B"/>
    <w:rsid w:val="00410809"/>
    <w:rsid w:val="004134CC"/>
    <w:rsid w:val="004264F5"/>
    <w:rsid w:val="00437D77"/>
    <w:rsid w:val="00442E31"/>
    <w:rsid w:val="00453301"/>
    <w:rsid w:val="004552C9"/>
    <w:rsid w:val="00455473"/>
    <w:rsid w:val="00462CE9"/>
    <w:rsid w:val="004979E9"/>
    <w:rsid w:val="004A0CCB"/>
    <w:rsid w:val="004A1B38"/>
    <w:rsid w:val="004A618F"/>
    <w:rsid w:val="004A64F3"/>
    <w:rsid w:val="004B7726"/>
    <w:rsid w:val="004D5314"/>
    <w:rsid w:val="004E727F"/>
    <w:rsid w:val="004E7DDB"/>
    <w:rsid w:val="00520B9B"/>
    <w:rsid w:val="00521BC7"/>
    <w:rsid w:val="005306A5"/>
    <w:rsid w:val="00530E02"/>
    <w:rsid w:val="005332D9"/>
    <w:rsid w:val="00537ECD"/>
    <w:rsid w:val="0054106E"/>
    <w:rsid w:val="00561C69"/>
    <w:rsid w:val="00565B23"/>
    <w:rsid w:val="00586B24"/>
    <w:rsid w:val="00592C7B"/>
    <w:rsid w:val="00592FD6"/>
    <w:rsid w:val="005B3294"/>
    <w:rsid w:val="005C28FC"/>
    <w:rsid w:val="005C3895"/>
    <w:rsid w:val="005D0F22"/>
    <w:rsid w:val="005E50AD"/>
    <w:rsid w:val="005E60F4"/>
    <w:rsid w:val="005F4589"/>
    <w:rsid w:val="00603446"/>
    <w:rsid w:val="006074B3"/>
    <w:rsid w:val="00617EA3"/>
    <w:rsid w:val="00625583"/>
    <w:rsid w:val="00632216"/>
    <w:rsid w:val="00634D1B"/>
    <w:rsid w:val="006352A9"/>
    <w:rsid w:val="006548F0"/>
    <w:rsid w:val="00655ED2"/>
    <w:rsid w:val="0065677E"/>
    <w:rsid w:val="0066550E"/>
    <w:rsid w:val="00687DE3"/>
    <w:rsid w:val="006920FF"/>
    <w:rsid w:val="006973E6"/>
    <w:rsid w:val="006F4D51"/>
    <w:rsid w:val="006F7FE1"/>
    <w:rsid w:val="007070FE"/>
    <w:rsid w:val="00723347"/>
    <w:rsid w:val="007258F5"/>
    <w:rsid w:val="00726AF2"/>
    <w:rsid w:val="00740F64"/>
    <w:rsid w:val="007446BA"/>
    <w:rsid w:val="00754709"/>
    <w:rsid w:val="0077515D"/>
    <w:rsid w:val="00783F9E"/>
    <w:rsid w:val="007920A3"/>
    <w:rsid w:val="007B239F"/>
    <w:rsid w:val="007B2BB0"/>
    <w:rsid w:val="007B6CEF"/>
    <w:rsid w:val="007E00F8"/>
    <w:rsid w:val="007F536F"/>
    <w:rsid w:val="00804985"/>
    <w:rsid w:val="008057C2"/>
    <w:rsid w:val="008222AA"/>
    <w:rsid w:val="008256B7"/>
    <w:rsid w:val="00840363"/>
    <w:rsid w:val="008560DC"/>
    <w:rsid w:val="00860DD6"/>
    <w:rsid w:val="00877DAF"/>
    <w:rsid w:val="00885613"/>
    <w:rsid w:val="00885E54"/>
    <w:rsid w:val="008956A5"/>
    <w:rsid w:val="008A1034"/>
    <w:rsid w:val="008E18F0"/>
    <w:rsid w:val="008E3ED4"/>
    <w:rsid w:val="008E3ED8"/>
    <w:rsid w:val="008E4FDD"/>
    <w:rsid w:val="008E7E9C"/>
    <w:rsid w:val="008F27FD"/>
    <w:rsid w:val="008F4A30"/>
    <w:rsid w:val="008F725C"/>
    <w:rsid w:val="00900EF5"/>
    <w:rsid w:val="0092540A"/>
    <w:rsid w:val="00934F5F"/>
    <w:rsid w:val="00941805"/>
    <w:rsid w:val="009420DC"/>
    <w:rsid w:val="00946881"/>
    <w:rsid w:val="00960ACD"/>
    <w:rsid w:val="00962B0C"/>
    <w:rsid w:val="00964C72"/>
    <w:rsid w:val="00970F98"/>
    <w:rsid w:val="009A00B4"/>
    <w:rsid w:val="009B0208"/>
    <w:rsid w:val="009B3869"/>
    <w:rsid w:val="009F07A9"/>
    <w:rsid w:val="00A13FE4"/>
    <w:rsid w:val="00A16194"/>
    <w:rsid w:val="00A44228"/>
    <w:rsid w:val="00A45F12"/>
    <w:rsid w:val="00A63B02"/>
    <w:rsid w:val="00A813A8"/>
    <w:rsid w:val="00A817ED"/>
    <w:rsid w:val="00A9596F"/>
    <w:rsid w:val="00AB08D0"/>
    <w:rsid w:val="00AB29FC"/>
    <w:rsid w:val="00AC464F"/>
    <w:rsid w:val="00AD0DDD"/>
    <w:rsid w:val="00AE5D6E"/>
    <w:rsid w:val="00AE6355"/>
    <w:rsid w:val="00AF15B4"/>
    <w:rsid w:val="00B023F9"/>
    <w:rsid w:val="00B03725"/>
    <w:rsid w:val="00B15964"/>
    <w:rsid w:val="00B31311"/>
    <w:rsid w:val="00B3131F"/>
    <w:rsid w:val="00B5508C"/>
    <w:rsid w:val="00B644E6"/>
    <w:rsid w:val="00B669DB"/>
    <w:rsid w:val="00B70B52"/>
    <w:rsid w:val="00B72343"/>
    <w:rsid w:val="00BA7641"/>
    <w:rsid w:val="00BB3D83"/>
    <w:rsid w:val="00BC2AF6"/>
    <w:rsid w:val="00BD4A6C"/>
    <w:rsid w:val="00BD561D"/>
    <w:rsid w:val="00BD6616"/>
    <w:rsid w:val="00BD76C8"/>
    <w:rsid w:val="00BE3B29"/>
    <w:rsid w:val="00BF5717"/>
    <w:rsid w:val="00C12A6A"/>
    <w:rsid w:val="00C2555C"/>
    <w:rsid w:val="00C43BEF"/>
    <w:rsid w:val="00C47976"/>
    <w:rsid w:val="00C5464C"/>
    <w:rsid w:val="00C55AF3"/>
    <w:rsid w:val="00C63AFC"/>
    <w:rsid w:val="00C64FE2"/>
    <w:rsid w:val="00CA3D3B"/>
    <w:rsid w:val="00CC79CB"/>
    <w:rsid w:val="00CD1E1B"/>
    <w:rsid w:val="00CD2AC5"/>
    <w:rsid w:val="00CD72F5"/>
    <w:rsid w:val="00CD7D00"/>
    <w:rsid w:val="00CE48F5"/>
    <w:rsid w:val="00D053DE"/>
    <w:rsid w:val="00D120E9"/>
    <w:rsid w:val="00D31CD5"/>
    <w:rsid w:val="00D366EC"/>
    <w:rsid w:val="00D44938"/>
    <w:rsid w:val="00D716BE"/>
    <w:rsid w:val="00D8069D"/>
    <w:rsid w:val="00D84A03"/>
    <w:rsid w:val="00D95048"/>
    <w:rsid w:val="00DB360A"/>
    <w:rsid w:val="00DB447A"/>
    <w:rsid w:val="00E11347"/>
    <w:rsid w:val="00E13ADB"/>
    <w:rsid w:val="00E14F12"/>
    <w:rsid w:val="00E34DB0"/>
    <w:rsid w:val="00E50A47"/>
    <w:rsid w:val="00E73690"/>
    <w:rsid w:val="00E7778A"/>
    <w:rsid w:val="00E806A2"/>
    <w:rsid w:val="00E976E5"/>
    <w:rsid w:val="00EA02AD"/>
    <w:rsid w:val="00EA33F7"/>
    <w:rsid w:val="00EA4FDE"/>
    <w:rsid w:val="00EA5395"/>
    <w:rsid w:val="00EC70DC"/>
    <w:rsid w:val="00ED356E"/>
    <w:rsid w:val="00ED58B0"/>
    <w:rsid w:val="00EE0314"/>
    <w:rsid w:val="00EE3E37"/>
    <w:rsid w:val="00EE70EC"/>
    <w:rsid w:val="00EF1A55"/>
    <w:rsid w:val="00F0067B"/>
    <w:rsid w:val="00F01497"/>
    <w:rsid w:val="00F01928"/>
    <w:rsid w:val="00F129F8"/>
    <w:rsid w:val="00F215D2"/>
    <w:rsid w:val="00F4575F"/>
    <w:rsid w:val="00F475CE"/>
    <w:rsid w:val="00F62482"/>
    <w:rsid w:val="00F736D8"/>
    <w:rsid w:val="00F81C8E"/>
    <w:rsid w:val="00F97919"/>
    <w:rsid w:val="00FA2E32"/>
    <w:rsid w:val="00FB2669"/>
    <w:rsid w:val="00FB4D52"/>
    <w:rsid w:val="00FC0426"/>
    <w:rsid w:val="00FD31FB"/>
    <w:rsid w:val="00FD52A0"/>
    <w:rsid w:val="00FD69D8"/>
    <w:rsid w:val="00FD72AD"/>
    <w:rsid w:val="00FE11B9"/>
    <w:rsid w:val="00FE4A29"/>
    <w:rsid w:val="00FF3BD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B70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s.openfabrics.org/WorkGroups/board/minutes_board/2021/OFABoardMinutes_2021012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Aguilar, Michael J.</cp:lastModifiedBy>
  <cp:revision>13</cp:revision>
  <cp:lastPrinted>2017-04-19T19:22:00Z</cp:lastPrinted>
  <dcterms:created xsi:type="dcterms:W3CDTF">2021-02-18T17:51:00Z</dcterms:created>
  <dcterms:modified xsi:type="dcterms:W3CDTF">2021-02-18T18:45:00Z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