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0975E060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FC0426">
        <w:rPr>
          <w:b/>
          <w:sz w:val="24"/>
        </w:rPr>
        <w:t>an.</w:t>
      </w:r>
      <w:r w:rsidR="00DB447A">
        <w:rPr>
          <w:b/>
          <w:sz w:val="24"/>
        </w:rPr>
        <w:t xml:space="preserve"> </w:t>
      </w:r>
      <w:r w:rsidR="000406CC">
        <w:rPr>
          <w:b/>
          <w:sz w:val="24"/>
        </w:rPr>
        <w:t>1</w:t>
      </w:r>
      <w:r w:rsidR="001E18C5">
        <w:rPr>
          <w:b/>
          <w:sz w:val="24"/>
        </w:rPr>
        <w:t>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Pr="00432547" w:rsidRDefault="00FD69D8" w:rsidP="00344514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432547">
        <w:rPr>
          <w:b/>
          <w:sz w:val="24"/>
        </w:rPr>
        <w:t>HPE / John Byrne</w:t>
      </w:r>
    </w:p>
    <w:p w14:paraId="2BC3CB03" w14:textId="532791B3" w:rsidR="00EF4CF2" w:rsidRPr="004B3667" w:rsidRDefault="00EF4CF2">
      <w:pPr>
        <w:ind w:firstLine="720"/>
        <w:rPr>
          <w:b/>
          <w:sz w:val="24"/>
        </w:rPr>
      </w:pPr>
      <w:r w:rsidRPr="004B3667">
        <w:rPr>
          <w:b/>
          <w:sz w:val="24"/>
        </w:rPr>
        <w:t xml:space="preserve">Huawei / </w:t>
      </w:r>
      <w:r w:rsidR="005702F0" w:rsidRPr="004B3667">
        <w:rPr>
          <w:b/>
          <w:sz w:val="24"/>
        </w:rPr>
        <w:t>Steve Langridge</w:t>
      </w:r>
    </w:p>
    <w:p w14:paraId="1C51CC0C" w14:textId="77777777" w:rsidR="00384016" w:rsidRPr="00432547" w:rsidRDefault="00FD69D8">
      <w:pPr>
        <w:ind w:firstLine="720"/>
        <w:rPr>
          <w:b/>
          <w:sz w:val="24"/>
        </w:rPr>
      </w:pPr>
      <w:r w:rsidRPr="00432547">
        <w:rPr>
          <w:b/>
          <w:sz w:val="24"/>
        </w:rPr>
        <w:t>IBM / Bernard Metzler</w:t>
      </w:r>
    </w:p>
    <w:p w14:paraId="090DB9A9" w14:textId="4C4D2C91" w:rsidR="00384016" w:rsidRPr="00432547" w:rsidRDefault="00FD69D8">
      <w:pPr>
        <w:ind w:firstLine="720"/>
        <w:rPr>
          <w:b/>
          <w:sz w:val="24"/>
        </w:rPr>
      </w:pPr>
      <w:r w:rsidRPr="00432547">
        <w:rPr>
          <w:b/>
          <w:sz w:val="24"/>
        </w:rPr>
        <w:t xml:space="preserve">Intel / </w:t>
      </w:r>
      <w:r w:rsidR="00612EAB" w:rsidRPr="00432547">
        <w:rPr>
          <w:b/>
          <w:sz w:val="24"/>
        </w:rPr>
        <w:t>Phil Cayton</w:t>
      </w:r>
    </w:p>
    <w:p w14:paraId="3F37278E" w14:textId="77777777" w:rsidR="00384016" w:rsidRPr="00432547" w:rsidRDefault="00FD69D8">
      <w:pPr>
        <w:ind w:firstLine="720"/>
        <w:rPr>
          <w:b/>
          <w:sz w:val="24"/>
        </w:rPr>
      </w:pPr>
      <w:r w:rsidRPr="00432547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432547" w:rsidRDefault="00FD69D8">
      <w:pPr>
        <w:ind w:firstLine="720"/>
        <w:rPr>
          <w:b/>
          <w:sz w:val="24"/>
        </w:rPr>
      </w:pPr>
      <w:r w:rsidRPr="00432547">
        <w:rPr>
          <w:b/>
          <w:sz w:val="24"/>
        </w:rPr>
        <w:t xml:space="preserve">Oak Ridge / </w:t>
      </w:r>
      <w:r w:rsidR="002229A6" w:rsidRPr="00432547">
        <w:rPr>
          <w:b/>
          <w:sz w:val="24"/>
        </w:rPr>
        <w:t>Ch</w:t>
      </w:r>
      <w:r w:rsidR="008057C2" w:rsidRPr="00432547">
        <w:rPr>
          <w:b/>
          <w:sz w:val="24"/>
        </w:rPr>
        <w:t xml:space="preserve">ris </w:t>
      </w:r>
      <w:r w:rsidR="00F479F5" w:rsidRPr="00432547">
        <w:rPr>
          <w:b/>
          <w:sz w:val="24"/>
        </w:rPr>
        <w:t>Z</w:t>
      </w:r>
      <w:r w:rsidR="008057C2" w:rsidRPr="00432547">
        <w:rPr>
          <w:b/>
          <w:sz w:val="24"/>
        </w:rPr>
        <w:t>immer</w:t>
      </w:r>
      <w:r w:rsidRPr="00432547">
        <w:rPr>
          <w:b/>
          <w:sz w:val="24"/>
        </w:rPr>
        <w:t xml:space="preserve"> </w:t>
      </w:r>
    </w:p>
    <w:p w14:paraId="5B4FDC87" w14:textId="77777777" w:rsidR="00384016" w:rsidRPr="00D278A2" w:rsidRDefault="00FD69D8">
      <w:pPr>
        <w:ind w:firstLine="720"/>
        <w:rPr>
          <w:b/>
          <w:sz w:val="24"/>
        </w:rPr>
      </w:pPr>
      <w:r w:rsidRPr="00D278A2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432547" w:rsidRDefault="00655ED2" w:rsidP="000B1BBB">
      <w:pPr>
        <w:ind w:firstLine="720"/>
        <w:rPr>
          <w:b/>
          <w:sz w:val="24"/>
        </w:rPr>
      </w:pPr>
      <w:r w:rsidRPr="00432547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3FF2242F" w:rsidR="009F07A9" w:rsidRPr="007F134E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0406CC">
          <w:rPr>
            <w:rStyle w:val="Hyperlink"/>
          </w:rPr>
          <w:t>Dec</w:t>
        </w:r>
        <w:r w:rsidR="00023498" w:rsidRPr="00023498">
          <w:rPr>
            <w:rStyle w:val="Hyperlink"/>
          </w:rPr>
          <w:t xml:space="preserve">. </w:t>
        </w:r>
        <w:r w:rsidR="000406CC">
          <w:rPr>
            <w:rStyle w:val="Hyperlink"/>
          </w:rPr>
          <w:t>15</w:t>
        </w:r>
        <w:r w:rsidR="00023498" w:rsidRPr="00023498">
          <w:rPr>
            <w:rStyle w:val="Hyperlink"/>
          </w:rPr>
          <w:t>, 202</w:t>
        </w:r>
      </w:hyperlink>
      <w:r w:rsidR="000406CC">
        <w:rPr>
          <w:rStyle w:val="Hyperlink"/>
        </w:rPr>
        <w:t>2</w:t>
      </w:r>
    </w:p>
    <w:p w14:paraId="39AF294B" w14:textId="77777777" w:rsidR="007F134E" w:rsidRDefault="007F134E" w:rsidP="007F134E">
      <w:pPr>
        <w:pStyle w:val="ListParagraph"/>
        <w:rPr>
          <w:rStyle w:val="Hyperlink"/>
          <w:color w:val="auto"/>
          <w:u w:val="none"/>
        </w:rPr>
      </w:pPr>
    </w:p>
    <w:p w14:paraId="4762F072" w14:textId="39F2C682" w:rsidR="007F134E" w:rsidRDefault="001B10D2" w:rsidP="001B10D2">
      <w:pPr>
        <w:pStyle w:val="BodyText"/>
        <w:numPr>
          <w:ilvl w:val="0"/>
          <w:numId w:val="17"/>
        </w:numPr>
      </w:pPr>
      <w:r w:rsidRPr="00EB74A5">
        <w:t>A motion was made to approve the Board minutes from</w:t>
      </w:r>
      <w:r>
        <w:t xml:space="preserve"> </w:t>
      </w:r>
      <w:r>
        <w:t>December</w:t>
      </w:r>
      <w:r w:rsidRPr="00EB74A5">
        <w:t xml:space="preserve"> </w:t>
      </w:r>
      <w:r>
        <w:t>15</w:t>
      </w:r>
      <w:r w:rsidRPr="00EB74A5">
        <w:t>, 202</w:t>
      </w:r>
      <w:r>
        <w:t>1</w:t>
      </w:r>
      <w:r w:rsidRPr="00EB74A5">
        <w:t xml:space="preserve">.  The motion was made by </w:t>
      </w:r>
      <w:r>
        <w:t>Mike Aguilar</w:t>
      </w:r>
      <w:r w:rsidRPr="00EB74A5">
        <w:t xml:space="preserve"> </w:t>
      </w:r>
      <w:r>
        <w:t>(Sandia</w:t>
      </w:r>
      <w:r w:rsidRPr="00EB74A5">
        <w:t xml:space="preserve">) and seconded by </w:t>
      </w:r>
      <w:r>
        <w:t xml:space="preserve">Bernard Metzler </w:t>
      </w:r>
      <w:r w:rsidRPr="00EB74A5">
        <w:t>(</w:t>
      </w:r>
      <w:r>
        <w:t>IBM</w:t>
      </w:r>
      <w:r w:rsidRPr="00EB74A5">
        <w:t xml:space="preserve">).  </w:t>
      </w:r>
    </w:p>
    <w:p w14:paraId="31B6295E" w14:textId="77777777" w:rsidR="00C25E4F" w:rsidRPr="001B10D2" w:rsidRDefault="00C25E4F" w:rsidP="00C25E4F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</w:p>
    <w:p w14:paraId="77962B85" w14:textId="77777777" w:rsidR="00F66548" w:rsidRDefault="00F66548" w:rsidP="00F66548">
      <w:pPr>
        <w:pStyle w:val="ListParagraph"/>
        <w:rPr>
          <w:rStyle w:val="Hyperlink"/>
          <w:color w:val="auto"/>
          <w:u w:val="none"/>
        </w:rPr>
      </w:pPr>
    </w:p>
    <w:p w14:paraId="18CC7AF8" w14:textId="52FCCC77" w:rsidR="00F66548" w:rsidRPr="00E50A47" w:rsidRDefault="00F6654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on new vote for OFA Bylaws adoption</w:t>
      </w:r>
    </w:p>
    <w:p w14:paraId="3CF2D2B2" w14:textId="0FD000F5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3AC1BF2B" w14:textId="345DC135" w:rsidR="001B10D2" w:rsidRDefault="001B10D2" w:rsidP="001B10D2">
      <w:pPr>
        <w:pStyle w:val="BodyText"/>
        <w:numPr>
          <w:ilvl w:val="0"/>
          <w:numId w:val="18"/>
        </w:numPr>
      </w:pPr>
      <w:r w:rsidRPr="00EB74A5">
        <w:t xml:space="preserve">A motion was made to approve the </w:t>
      </w:r>
      <w:r>
        <w:t xml:space="preserve">new Bylaws </w:t>
      </w:r>
      <w:r w:rsidR="006530FA">
        <w:t>ballots</w:t>
      </w:r>
      <w:r w:rsidRPr="00EB74A5">
        <w:t xml:space="preserve">.  </w:t>
      </w:r>
      <w:r w:rsidR="00ED6684">
        <w:t xml:space="preserve">Member count for each vote is dependent upon actual member count.  </w:t>
      </w:r>
      <w:r w:rsidRPr="00EB74A5">
        <w:t xml:space="preserve">The motion was made by </w:t>
      </w:r>
      <w:r w:rsidR="00F62A1F">
        <w:t>Doug Ledford</w:t>
      </w:r>
      <w:r w:rsidRPr="00EB74A5">
        <w:t xml:space="preserve"> </w:t>
      </w:r>
      <w:r>
        <w:t>(</w:t>
      </w:r>
      <w:r w:rsidR="00F62A1F">
        <w:t>IBM</w:t>
      </w:r>
      <w:r w:rsidRPr="00EB74A5">
        <w:t>) and seconded by</w:t>
      </w:r>
      <w:r w:rsidR="00F62A1F">
        <w:t xml:space="preserve"> John Byrne</w:t>
      </w:r>
      <w:r>
        <w:t xml:space="preserve"> </w:t>
      </w:r>
      <w:r w:rsidRPr="00EB74A5">
        <w:t>(</w:t>
      </w:r>
      <w:r w:rsidR="00F62A1F">
        <w:t>HPE</w:t>
      </w:r>
      <w:r w:rsidRPr="00EB74A5">
        <w:t xml:space="preserve">).  </w:t>
      </w:r>
      <w:r w:rsidR="00283983">
        <w:t>The vote was unanimous.</w:t>
      </w:r>
    </w:p>
    <w:p w14:paraId="0BC9E1BA" w14:textId="5AE55D62" w:rsidR="00C25E4F" w:rsidRDefault="00C25E4F" w:rsidP="00C25E4F">
      <w:pPr>
        <w:pStyle w:val="BodyText"/>
      </w:pPr>
    </w:p>
    <w:p w14:paraId="2C3C5703" w14:textId="4F78F50A" w:rsidR="00C25E4F" w:rsidRDefault="00C25E4F" w:rsidP="00C25E4F">
      <w:pPr>
        <w:pStyle w:val="BodyText"/>
        <w:numPr>
          <w:ilvl w:val="0"/>
          <w:numId w:val="2"/>
        </w:numPr>
      </w:pPr>
      <w:r>
        <w:t>OFMF update</w:t>
      </w:r>
    </w:p>
    <w:p w14:paraId="6E5D5261" w14:textId="62EB99A3" w:rsidR="00C25E4F" w:rsidRDefault="00C25E4F" w:rsidP="00C25E4F">
      <w:pPr>
        <w:pStyle w:val="BodyText"/>
        <w:numPr>
          <w:ilvl w:val="1"/>
          <w:numId w:val="2"/>
        </w:numPr>
      </w:pPr>
      <w:r>
        <w:t>Events are being added to the OFMF</w:t>
      </w:r>
    </w:p>
    <w:p w14:paraId="00FF2273" w14:textId="4B8B8975" w:rsidR="00C25E4F" w:rsidRDefault="00C25E4F" w:rsidP="00C25E4F">
      <w:pPr>
        <w:pStyle w:val="BodyText"/>
        <w:numPr>
          <w:ilvl w:val="1"/>
          <w:numId w:val="2"/>
        </w:numPr>
      </w:pPr>
      <w:r>
        <w:t>Reference implementation of our GitHub repository</w:t>
      </w:r>
    </w:p>
    <w:p w14:paraId="43253714" w14:textId="17E174B8" w:rsidR="00C25E4F" w:rsidRDefault="00C25E4F" w:rsidP="00C25E4F">
      <w:pPr>
        <w:pStyle w:val="BodyText"/>
        <w:numPr>
          <w:ilvl w:val="1"/>
          <w:numId w:val="2"/>
        </w:numPr>
      </w:pPr>
      <w:r>
        <w:t>Talk at Stanford-HPC/AI</w:t>
      </w:r>
    </w:p>
    <w:p w14:paraId="3F4784C5" w14:textId="4C97DB6F" w:rsidR="00C25E4F" w:rsidRDefault="00C25E4F" w:rsidP="00C25E4F">
      <w:pPr>
        <w:pStyle w:val="BodyText"/>
        <w:numPr>
          <w:ilvl w:val="1"/>
          <w:numId w:val="2"/>
        </w:numPr>
      </w:pPr>
      <w:r>
        <w:t>Other talks have been submitted to the OFA Workshop and OCP.</w:t>
      </w:r>
    </w:p>
    <w:p w14:paraId="0B69EFAB" w14:textId="77777777" w:rsidR="00283983" w:rsidRDefault="00283983" w:rsidP="00283983">
      <w:pPr>
        <w:pStyle w:val="BodyText"/>
      </w:pPr>
    </w:p>
    <w:p w14:paraId="3630EEF0" w14:textId="3547A798" w:rsidR="00ED6684" w:rsidRDefault="00ED6684" w:rsidP="00ED6684">
      <w:pPr>
        <w:pStyle w:val="BodyText"/>
      </w:pPr>
    </w:p>
    <w:p w14:paraId="39C18142" w14:textId="77777777" w:rsidR="007F134E" w:rsidRPr="00E50A47" w:rsidRDefault="007F134E" w:rsidP="001B10D2">
      <w:pPr>
        <w:pStyle w:val="BodyText"/>
        <w:ind w:left="720"/>
        <w:rPr>
          <w:rStyle w:val="Hyperlink"/>
          <w:color w:val="auto"/>
          <w:u w:val="none"/>
        </w:rPr>
      </w:pPr>
    </w:p>
    <w:sectPr w:rsidR="007F134E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B5C0" w14:textId="77777777" w:rsidR="00C3639D" w:rsidRDefault="00C3639D">
      <w:r>
        <w:separator/>
      </w:r>
    </w:p>
  </w:endnote>
  <w:endnote w:type="continuationSeparator" w:id="0">
    <w:p w14:paraId="0729D1F5" w14:textId="77777777" w:rsidR="00C3639D" w:rsidRDefault="00C3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764A" w14:textId="77777777" w:rsidR="00C3639D" w:rsidRDefault="00C3639D">
      <w:r>
        <w:separator/>
      </w:r>
    </w:p>
  </w:footnote>
  <w:footnote w:type="continuationSeparator" w:id="0">
    <w:p w14:paraId="5C9E313B" w14:textId="77777777" w:rsidR="00C3639D" w:rsidRDefault="00C3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107"/>
    <w:multiLevelType w:val="hybridMultilevel"/>
    <w:tmpl w:val="164A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70979"/>
    <w:multiLevelType w:val="hybridMultilevel"/>
    <w:tmpl w:val="A0C8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B77"/>
    <w:multiLevelType w:val="hybridMultilevel"/>
    <w:tmpl w:val="CC9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6"/>
  </w:num>
  <w:num w:numId="2" w16cid:durableId="1064177942">
    <w:abstractNumId w:val="16"/>
  </w:num>
  <w:num w:numId="3" w16cid:durableId="340545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9"/>
  </w:num>
  <w:num w:numId="5" w16cid:durableId="1073430464">
    <w:abstractNumId w:val="14"/>
  </w:num>
  <w:num w:numId="6" w16cid:durableId="1891379816">
    <w:abstractNumId w:val="0"/>
  </w:num>
  <w:num w:numId="7" w16cid:durableId="705066114">
    <w:abstractNumId w:val="5"/>
  </w:num>
  <w:num w:numId="8" w16cid:durableId="852693952">
    <w:abstractNumId w:val="13"/>
  </w:num>
  <w:num w:numId="9" w16cid:durableId="2115860692">
    <w:abstractNumId w:val="15"/>
  </w:num>
  <w:num w:numId="10" w16cid:durableId="1891763237">
    <w:abstractNumId w:val="11"/>
  </w:num>
  <w:num w:numId="11" w16cid:durableId="1455444746">
    <w:abstractNumId w:val="2"/>
  </w:num>
  <w:num w:numId="12" w16cid:durableId="1263107074">
    <w:abstractNumId w:val="8"/>
  </w:num>
  <w:num w:numId="13" w16cid:durableId="935407495">
    <w:abstractNumId w:val="7"/>
  </w:num>
  <w:num w:numId="14" w16cid:durableId="852493442">
    <w:abstractNumId w:val="12"/>
  </w:num>
  <w:num w:numId="15" w16cid:durableId="418600343">
    <w:abstractNumId w:val="3"/>
  </w:num>
  <w:num w:numId="16" w16cid:durableId="1374306134">
    <w:abstractNumId w:val="1"/>
  </w:num>
  <w:num w:numId="17" w16cid:durableId="298194993">
    <w:abstractNumId w:val="10"/>
  </w:num>
  <w:num w:numId="18" w16cid:durableId="437679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06CC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10D2"/>
    <w:rsid w:val="001B334F"/>
    <w:rsid w:val="001E18C5"/>
    <w:rsid w:val="001E3583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83983"/>
    <w:rsid w:val="00296012"/>
    <w:rsid w:val="002B0572"/>
    <w:rsid w:val="002C20AD"/>
    <w:rsid w:val="002D4CE6"/>
    <w:rsid w:val="002D75C9"/>
    <w:rsid w:val="002E7594"/>
    <w:rsid w:val="002F7BE9"/>
    <w:rsid w:val="003231E8"/>
    <w:rsid w:val="0033005B"/>
    <w:rsid w:val="00344514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2547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667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30FA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134E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25E4F"/>
    <w:rsid w:val="00C3639D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278A2"/>
    <w:rsid w:val="00D31CD5"/>
    <w:rsid w:val="00D366EC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D6684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62A1F"/>
    <w:rsid w:val="00F66548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2/OFABoardMinutes_2022121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13</cp:revision>
  <cp:lastPrinted>2017-04-19T19:22:00Z</cp:lastPrinted>
  <dcterms:created xsi:type="dcterms:W3CDTF">2023-01-19T17:55:00Z</dcterms:created>
  <dcterms:modified xsi:type="dcterms:W3CDTF">2023-01-19T18:28:00Z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