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616" w:rsidRDefault="00432616" w:rsidP="00432616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  <w:bookmarkStart w:id="0" w:name="_GoBack"/>
      <w:bookmarkEnd w:id="0"/>
      <w:r>
        <w:rPr>
          <w:rFonts w:ascii="Calibri-Bold" w:hAnsi="Calibri-Bold" w:cs="Calibri-Bold"/>
          <w:b/>
          <w:bCs/>
        </w:rPr>
        <w:t>First OpenFabrics Alliance Zurich Workshop, September 24</w:t>
      </w:r>
      <w:proofErr w:type="gramStart"/>
      <w:r>
        <w:rPr>
          <w:rFonts w:ascii="Calibri-Bold" w:hAnsi="Calibri-Bold" w:cs="Calibri-Bold"/>
          <w:b/>
          <w:bCs/>
        </w:rPr>
        <w:t>,25</w:t>
      </w:r>
      <w:proofErr w:type="gramEnd"/>
      <w:r>
        <w:rPr>
          <w:rFonts w:ascii="Calibri-Bold" w:hAnsi="Calibri-Bold" w:cs="Calibri-Bold"/>
          <w:b/>
          <w:bCs/>
        </w:rPr>
        <w:t xml:space="preserve"> 2012</w:t>
      </w:r>
    </w:p>
    <w:p w:rsidR="00432616" w:rsidRDefault="00432616" w:rsidP="00432616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</w:p>
    <w:p w:rsidR="00432616" w:rsidRDefault="00432616" w:rsidP="00432616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Generously Hosted at IBM Zurich Research Laboratory</w:t>
      </w:r>
    </w:p>
    <w:p w:rsidR="00432616" w:rsidRDefault="00432616" w:rsidP="00432616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  <w:proofErr w:type="spellStart"/>
      <w:r>
        <w:t>Säumerstrasse</w:t>
      </w:r>
      <w:proofErr w:type="spellEnd"/>
      <w:r>
        <w:t xml:space="preserve"> 4</w:t>
      </w:r>
      <w:proofErr w:type="gramStart"/>
      <w:r>
        <w:t>  8803</w:t>
      </w:r>
      <w:proofErr w:type="gramEnd"/>
      <w:r>
        <w:t xml:space="preserve"> Rüschlikon, Switzerland</w:t>
      </w:r>
    </w:p>
    <w:p w:rsidR="00432616" w:rsidRDefault="00432616" w:rsidP="00432616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</w:p>
    <w:p w:rsidR="00432616" w:rsidRDefault="00432616" w:rsidP="00432616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 xml:space="preserve">See </w:t>
      </w:r>
      <w:hyperlink r:id="rId6" w:history="1">
        <w:r w:rsidRPr="00B70D31">
          <w:rPr>
            <w:rStyle w:val="Hyperlink"/>
            <w:rFonts w:ascii="Calibri-Bold" w:hAnsi="Calibri-Bold" w:cs="Calibri-Bold"/>
            <w:b/>
            <w:bCs/>
          </w:rPr>
          <w:t>www.zurich.ibm.com</w:t>
        </w:r>
      </w:hyperlink>
    </w:p>
    <w:p w:rsidR="00432616" w:rsidRDefault="00432616" w:rsidP="00432616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 xml:space="preserve">Monday, </w:t>
      </w:r>
      <w:r w:rsidR="003228AA">
        <w:rPr>
          <w:rFonts w:ascii="Calibri-Bold" w:hAnsi="Calibri-Bold" w:cs="Calibri-Bold"/>
          <w:b/>
          <w:bCs/>
        </w:rPr>
        <w:t>September 24, 2012</w:t>
      </w:r>
      <w:r w:rsidR="005B4E62">
        <w:rPr>
          <w:rFonts w:ascii="Calibri-Bold" w:hAnsi="Calibri-Bold" w:cs="Calibri-Bold"/>
          <w:b/>
          <w:bCs/>
        </w:rPr>
        <w:t xml:space="preserve">  </w:t>
      </w:r>
    </w:p>
    <w:p w:rsidR="0023346C" w:rsidRDefault="0023346C" w:rsidP="00CC592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CC5928" w:rsidRDefault="005B4E62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0900:- Introduction to</w:t>
      </w:r>
      <w:r w:rsidR="003228AA">
        <w:rPr>
          <w:rFonts w:ascii="Calibri-BoldItalic" w:hAnsi="Calibri-BoldItalic" w:cs="Calibri-BoldItalic"/>
          <w:b/>
          <w:bCs/>
          <w:i/>
          <w:iCs/>
        </w:rPr>
        <w:t xml:space="preserve"> the Workshop</w:t>
      </w:r>
      <w:r w:rsidR="00CC5928">
        <w:rPr>
          <w:rFonts w:ascii="Calibri-BoldItalic" w:hAnsi="Calibri-BoldItalic" w:cs="Calibri-BoldItalic"/>
          <w:b/>
          <w:bCs/>
          <w:i/>
          <w:iCs/>
        </w:rPr>
        <w:t>–</w:t>
      </w:r>
      <w:r w:rsidR="003228AA">
        <w:rPr>
          <w:rFonts w:ascii="Calibri-BoldItalic" w:hAnsi="Calibri-BoldItalic" w:cs="Calibri-BoldItalic"/>
          <w:b/>
          <w:bCs/>
          <w:i/>
          <w:iCs/>
        </w:rPr>
        <w:t xml:space="preserve"> </w:t>
      </w:r>
      <w:r>
        <w:rPr>
          <w:rFonts w:ascii="Calibri-BoldItalic" w:hAnsi="Calibri-BoldItalic" w:cs="Calibri-BoldItalic"/>
          <w:b/>
          <w:bCs/>
          <w:i/>
          <w:iCs/>
        </w:rPr>
        <w:t>Bill Boas</w:t>
      </w:r>
    </w:p>
    <w:p w:rsidR="003228AA" w:rsidRPr="003228AA" w:rsidRDefault="00CC5928" w:rsidP="003228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228AA">
        <w:rPr>
          <w:rFonts w:ascii="Calibri" w:hAnsi="Calibri" w:cs="Calibri"/>
        </w:rPr>
        <w:t xml:space="preserve">A </w:t>
      </w:r>
      <w:r w:rsidR="005B4E62">
        <w:rPr>
          <w:rFonts w:ascii="Calibri" w:hAnsi="Calibri" w:cs="Calibri"/>
        </w:rPr>
        <w:t>tipping point in</w:t>
      </w:r>
      <w:r w:rsidRPr="003228AA">
        <w:rPr>
          <w:rFonts w:ascii="Calibri" w:hAnsi="Calibri" w:cs="Calibri"/>
        </w:rPr>
        <w:t xml:space="preserve"> I/O</w:t>
      </w:r>
      <w:r w:rsidR="005B4E62">
        <w:rPr>
          <w:rFonts w:ascii="Calibri" w:hAnsi="Calibri" w:cs="Calibri"/>
        </w:rPr>
        <w:t xml:space="preserve"> architectures</w:t>
      </w:r>
    </w:p>
    <w:p w:rsidR="00CC5928" w:rsidRPr="003228AA" w:rsidRDefault="005B4E62" w:rsidP="003228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CC5928" w:rsidRPr="003228AA">
        <w:rPr>
          <w:rFonts w:ascii="Calibri" w:hAnsi="Calibri" w:cs="Calibri"/>
        </w:rPr>
        <w:t xml:space="preserve">mportant </w:t>
      </w:r>
      <w:r>
        <w:rPr>
          <w:rFonts w:ascii="Calibri" w:hAnsi="Calibri" w:cs="Calibri"/>
        </w:rPr>
        <w:t>capabilities that are driving RDMA adoption</w:t>
      </w:r>
    </w:p>
    <w:p w:rsidR="00CC5928" w:rsidRPr="003228AA" w:rsidRDefault="003228AA" w:rsidP="003228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228AA">
        <w:rPr>
          <w:rFonts w:ascii="Calibri" w:hAnsi="Calibri" w:cs="Calibri"/>
        </w:rPr>
        <w:t>IB, iWARP,</w:t>
      </w:r>
      <w:r w:rsidR="00CC5928" w:rsidRPr="003228AA">
        <w:rPr>
          <w:rFonts w:ascii="Calibri" w:hAnsi="Calibri" w:cs="Calibri"/>
        </w:rPr>
        <w:t xml:space="preserve"> RoCE </w:t>
      </w:r>
      <w:r w:rsidRPr="003228AA">
        <w:rPr>
          <w:rFonts w:ascii="Calibri" w:hAnsi="Calibri" w:cs="Calibri"/>
        </w:rPr>
        <w:t>and other transports</w:t>
      </w:r>
    </w:p>
    <w:p w:rsidR="005B4E62" w:rsidRDefault="003228AA" w:rsidP="00CC592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228AA">
        <w:rPr>
          <w:rFonts w:ascii="Calibri" w:hAnsi="Calibri" w:cs="Calibri"/>
        </w:rPr>
        <w:t>Importance of APIs to allow traditional applications to work unchanged</w:t>
      </w:r>
    </w:p>
    <w:p w:rsidR="005B4E62" w:rsidRPr="005B4E62" w:rsidRDefault="005B4E62" w:rsidP="005B4E62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C5928" w:rsidRDefault="005B4E62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0930:- OFA D</w:t>
      </w:r>
      <w:r w:rsidR="003228AA">
        <w:rPr>
          <w:rFonts w:ascii="Calibri-BoldItalic" w:hAnsi="Calibri-BoldItalic" w:cs="Calibri-BoldItalic"/>
          <w:b/>
          <w:bCs/>
          <w:i/>
          <w:iCs/>
        </w:rPr>
        <w:t>evelopment</w:t>
      </w:r>
      <w:r>
        <w:rPr>
          <w:rFonts w:ascii="Calibri-BoldItalic" w:hAnsi="Calibri-BoldItalic" w:cs="Calibri-BoldItalic"/>
          <w:b/>
          <w:bCs/>
          <w:i/>
          <w:iCs/>
        </w:rPr>
        <w:t xml:space="preserve">, testing, upstream, distribution, support – </w:t>
      </w:r>
      <w:r w:rsidR="004500C4">
        <w:rPr>
          <w:rFonts w:ascii="Calibri-BoldItalic" w:hAnsi="Calibri-BoldItalic" w:cs="Calibri-BoldItalic"/>
          <w:b/>
          <w:bCs/>
          <w:i/>
          <w:iCs/>
        </w:rPr>
        <w:t>OFS Maintainers</w:t>
      </w:r>
    </w:p>
    <w:p w:rsidR="00CC5928" w:rsidRPr="003228AA" w:rsidRDefault="00CC5928" w:rsidP="003228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228AA">
        <w:rPr>
          <w:rFonts w:ascii="Calibri" w:hAnsi="Calibri" w:cs="Calibri"/>
        </w:rPr>
        <w:t>How does it all fit?</w:t>
      </w:r>
      <w:r w:rsidR="005B4E62">
        <w:rPr>
          <w:rFonts w:ascii="Calibri" w:hAnsi="Calibri" w:cs="Calibri"/>
        </w:rPr>
        <w:t xml:space="preserve"> </w:t>
      </w:r>
      <w:r w:rsidR="004500C4">
        <w:rPr>
          <w:rFonts w:ascii="Calibri" w:hAnsi="Calibri" w:cs="Calibri"/>
        </w:rPr>
        <w:t>Linux 3.n, Windows Server 2012</w:t>
      </w:r>
    </w:p>
    <w:p w:rsidR="00CC5928" w:rsidRPr="003228AA" w:rsidRDefault="00CC5928" w:rsidP="003228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228AA">
        <w:rPr>
          <w:rFonts w:ascii="Calibri" w:hAnsi="Calibri" w:cs="Calibri"/>
        </w:rPr>
        <w:t>Distribution‐bundled</w:t>
      </w:r>
    </w:p>
    <w:p w:rsidR="00CC5928" w:rsidRPr="003228AA" w:rsidRDefault="00CC5928" w:rsidP="003228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228AA">
        <w:rPr>
          <w:rFonts w:ascii="Calibri" w:hAnsi="Calibri" w:cs="Calibri"/>
        </w:rPr>
        <w:t>Kernel modules</w:t>
      </w:r>
    </w:p>
    <w:p w:rsidR="00CC5928" w:rsidRPr="003228AA" w:rsidRDefault="00CC5928" w:rsidP="003228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228AA">
        <w:rPr>
          <w:rFonts w:ascii="Calibri" w:hAnsi="Calibri" w:cs="Calibri"/>
        </w:rPr>
        <w:t>Building custom configurations</w:t>
      </w:r>
    </w:p>
    <w:p w:rsidR="003228AA" w:rsidRDefault="005B4E62" w:rsidP="003228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Recognized Applications and</w:t>
      </w:r>
      <w:r w:rsidR="003228AA" w:rsidRPr="003228AA">
        <w:rPr>
          <w:rFonts w:ascii="Calibri" w:hAnsi="Calibri" w:cs="Calibri"/>
        </w:rPr>
        <w:t xml:space="preserve"> Software that’s known to work</w:t>
      </w:r>
      <w:r>
        <w:rPr>
          <w:rFonts w:ascii="Calibri" w:hAnsi="Calibri" w:cs="Calibri"/>
        </w:rPr>
        <w:t xml:space="preserve"> with OFS</w:t>
      </w:r>
    </w:p>
    <w:p w:rsidR="005B4E62" w:rsidRPr="005B4E62" w:rsidRDefault="005B4E62" w:rsidP="005B4E62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</w:rPr>
      </w:pPr>
    </w:p>
    <w:p w:rsidR="00CC5928" w:rsidRDefault="005B4E62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1000:-</w:t>
      </w:r>
      <w:r w:rsidR="0023346C">
        <w:rPr>
          <w:rFonts w:ascii="Calibri-BoldItalic" w:hAnsi="Calibri-BoldItalic" w:cs="Calibri-BoldItalic"/>
          <w:b/>
          <w:bCs/>
          <w:i/>
          <w:iCs/>
        </w:rPr>
        <w:t xml:space="preserve"> </w:t>
      </w:r>
      <w:r>
        <w:rPr>
          <w:rFonts w:ascii="Calibri-BoldItalic" w:hAnsi="Calibri-BoldItalic" w:cs="Calibri-BoldItalic"/>
          <w:b/>
          <w:bCs/>
          <w:i/>
          <w:iCs/>
        </w:rPr>
        <w:t>Joining the OFA</w:t>
      </w:r>
      <w:r w:rsidR="00CC5928">
        <w:rPr>
          <w:rFonts w:ascii="Calibri-BoldItalic" w:hAnsi="Calibri-BoldItalic" w:cs="Calibri-BoldItalic"/>
          <w:b/>
          <w:bCs/>
          <w:i/>
          <w:iCs/>
        </w:rPr>
        <w:t xml:space="preserve"> Users’</w:t>
      </w:r>
      <w:r>
        <w:rPr>
          <w:rFonts w:ascii="Calibri-BoldItalic" w:hAnsi="Calibri-BoldItalic" w:cs="Calibri-BoldItalic"/>
          <w:b/>
          <w:bCs/>
          <w:i/>
          <w:iCs/>
        </w:rPr>
        <w:t xml:space="preserve"> Group and Mail List </w:t>
      </w:r>
      <w:r w:rsidR="0065089D">
        <w:rPr>
          <w:rFonts w:ascii="Calibri-BoldItalic" w:hAnsi="Calibri-BoldItalic" w:cs="Calibri-BoldItalic"/>
          <w:b/>
          <w:bCs/>
          <w:i/>
          <w:iCs/>
        </w:rPr>
        <w:t>–</w:t>
      </w:r>
      <w:r>
        <w:rPr>
          <w:rFonts w:ascii="Calibri-BoldItalic" w:hAnsi="Calibri-BoldItalic" w:cs="Calibri-BoldItalic"/>
          <w:b/>
          <w:bCs/>
          <w:i/>
          <w:iCs/>
        </w:rPr>
        <w:t xml:space="preserve"> </w:t>
      </w:r>
      <w:r w:rsidR="0065089D">
        <w:rPr>
          <w:rFonts w:ascii="Calibri-BoldItalic" w:hAnsi="Calibri-BoldItalic" w:cs="Calibri-BoldItalic"/>
          <w:b/>
          <w:bCs/>
          <w:i/>
          <w:iCs/>
        </w:rPr>
        <w:t>Bill Boas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Why form a Users’ Group?</w:t>
      </w:r>
      <w:r w:rsidR="003228AA">
        <w:rPr>
          <w:rFonts w:ascii="Calibri" w:hAnsi="Calibri" w:cs="Calibri"/>
        </w:rPr>
        <w:t xml:space="preserve"> Who will lead it?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Your role in the group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 w:rsidR="003228AA">
        <w:rPr>
          <w:rFonts w:ascii="Calibri" w:hAnsi="Calibri" w:cs="Calibri"/>
        </w:rPr>
        <w:t>How EME</w:t>
      </w:r>
      <w:r w:rsidR="0023346C">
        <w:rPr>
          <w:rFonts w:ascii="Calibri" w:hAnsi="Calibri" w:cs="Calibri"/>
        </w:rPr>
        <w:t>I</w:t>
      </w:r>
      <w:r w:rsidR="003228AA">
        <w:rPr>
          <w:rFonts w:ascii="Calibri" w:hAnsi="Calibri" w:cs="Calibri"/>
        </w:rPr>
        <w:t>A</w:t>
      </w:r>
      <w:r w:rsidR="0023346C">
        <w:rPr>
          <w:rFonts w:ascii="Calibri" w:hAnsi="Calibri" w:cs="Calibri"/>
        </w:rPr>
        <w:t xml:space="preserve"> Developers/Users Community</w:t>
      </w:r>
      <w:r>
        <w:rPr>
          <w:rFonts w:ascii="Calibri" w:hAnsi="Calibri" w:cs="Calibri"/>
        </w:rPr>
        <w:t xml:space="preserve"> can </w:t>
      </w:r>
      <w:r w:rsidR="0065089D">
        <w:rPr>
          <w:rFonts w:ascii="Calibri" w:hAnsi="Calibri" w:cs="Calibri"/>
        </w:rPr>
        <w:t>contribute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 w:rsidR="003228AA">
        <w:rPr>
          <w:rFonts w:ascii="Calibri" w:hAnsi="Calibri" w:cs="Calibri"/>
        </w:rPr>
        <w:t>Brainstorming ground rules of how to work with</w:t>
      </w:r>
      <w:r w:rsidR="0023346C">
        <w:rPr>
          <w:rFonts w:ascii="Calibri" w:hAnsi="Calibri" w:cs="Calibri"/>
        </w:rPr>
        <w:t xml:space="preserve"> each other and US community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 w:rsidR="003228AA">
        <w:rPr>
          <w:rFonts w:ascii="Calibri" w:hAnsi="Calibri" w:cs="Calibri"/>
        </w:rPr>
        <w:t xml:space="preserve">An </w:t>
      </w:r>
      <w:r>
        <w:rPr>
          <w:rFonts w:ascii="Calibri" w:hAnsi="Calibri" w:cs="Calibri"/>
        </w:rPr>
        <w:t>OF</w:t>
      </w:r>
      <w:r w:rsidR="003228AA">
        <w:rPr>
          <w:rFonts w:ascii="Calibri" w:hAnsi="Calibri" w:cs="Calibri"/>
        </w:rPr>
        <w:t>EME</w:t>
      </w:r>
      <w:r>
        <w:rPr>
          <w:rFonts w:ascii="Calibri" w:hAnsi="Calibri" w:cs="Calibri"/>
        </w:rPr>
        <w:t xml:space="preserve">A </w:t>
      </w:r>
      <w:r w:rsidR="002B489C">
        <w:rPr>
          <w:rFonts w:ascii="Calibri" w:hAnsi="Calibri" w:cs="Calibri"/>
        </w:rPr>
        <w:t>Users Community formation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 w:rsidR="003228AA">
        <w:rPr>
          <w:rFonts w:ascii="Calibri" w:hAnsi="Calibri" w:cs="Calibri"/>
        </w:rPr>
        <w:t>Now we’ve done with organization let’s get technical, see next topics</w:t>
      </w:r>
    </w:p>
    <w:p w:rsidR="004500C4" w:rsidRDefault="004500C4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C5928" w:rsidRDefault="0065089D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1030-1100:- Coffee</w:t>
      </w:r>
      <w:r w:rsidR="00CC5928">
        <w:rPr>
          <w:rFonts w:ascii="Calibri-BoldItalic" w:hAnsi="Calibri-BoldItalic" w:cs="Calibri-BoldItalic"/>
          <w:b/>
          <w:bCs/>
          <w:i/>
          <w:iCs/>
        </w:rPr>
        <w:t xml:space="preserve"> Break</w:t>
      </w:r>
      <w:r>
        <w:rPr>
          <w:rFonts w:ascii="Calibri-BoldItalic" w:hAnsi="Calibri-BoldItalic" w:cs="Calibri-BoldItalic"/>
          <w:b/>
          <w:bCs/>
          <w:i/>
          <w:iCs/>
        </w:rPr>
        <w:t xml:space="preserve"> at Cafeteria</w:t>
      </w:r>
    </w:p>
    <w:p w:rsidR="0065089D" w:rsidRDefault="0065089D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</w:p>
    <w:p w:rsidR="002B489C" w:rsidRDefault="0065089D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 xml:space="preserve">1130 </w:t>
      </w:r>
      <w:r w:rsidR="00466EDA">
        <w:rPr>
          <w:rFonts w:ascii="Calibri-BoldItalic" w:hAnsi="Calibri-BoldItalic" w:cs="Calibri-BoldItalic"/>
          <w:b/>
          <w:bCs/>
          <w:i/>
          <w:iCs/>
        </w:rPr>
        <w:t xml:space="preserve">Range of </w:t>
      </w:r>
      <w:r w:rsidR="002B489C">
        <w:rPr>
          <w:rFonts w:ascii="Calibri-BoldItalic" w:hAnsi="Calibri-BoldItalic" w:cs="Calibri-BoldItalic"/>
          <w:b/>
          <w:bCs/>
          <w:i/>
          <w:iCs/>
        </w:rPr>
        <w:t xml:space="preserve">OFA </w:t>
      </w:r>
      <w:r>
        <w:rPr>
          <w:rFonts w:ascii="Calibri-BoldItalic" w:hAnsi="Calibri-BoldItalic" w:cs="Calibri-BoldItalic"/>
          <w:b/>
          <w:bCs/>
          <w:i/>
          <w:iCs/>
        </w:rPr>
        <w:t xml:space="preserve">Fabric </w:t>
      </w:r>
      <w:r w:rsidR="002B489C">
        <w:rPr>
          <w:rFonts w:ascii="Calibri-BoldItalic" w:hAnsi="Calibri-BoldItalic" w:cs="Calibri-BoldItalic"/>
          <w:b/>
          <w:bCs/>
          <w:i/>
          <w:iCs/>
        </w:rPr>
        <w:t>Transports</w:t>
      </w:r>
      <w:r w:rsidR="0023346C">
        <w:rPr>
          <w:rFonts w:ascii="Calibri-BoldItalic" w:hAnsi="Calibri-BoldItalic" w:cs="Calibri-BoldItalic"/>
          <w:b/>
          <w:bCs/>
          <w:i/>
          <w:iCs/>
        </w:rPr>
        <w:t xml:space="preserve"> </w:t>
      </w:r>
      <w:r>
        <w:rPr>
          <w:rFonts w:ascii="Calibri-BoldItalic" w:hAnsi="Calibri-BoldItalic" w:cs="Calibri-BoldItalic"/>
          <w:b/>
          <w:bCs/>
          <w:i/>
          <w:iCs/>
        </w:rPr>
        <w:t>–</w:t>
      </w:r>
      <w:r w:rsidR="0023346C">
        <w:rPr>
          <w:rFonts w:ascii="Calibri-BoldItalic" w:hAnsi="Calibri-BoldItalic" w:cs="Calibri-BoldItalic"/>
          <w:b/>
          <w:bCs/>
          <w:i/>
          <w:iCs/>
        </w:rPr>
        <w:t xml:space="preserve"> </w:t>
      </w:r>
      <w:r>
        <w:rPr>
          <w:rFonts w:ascii="Calibri-BoldItalic" w:hAnsi="Calibri-BoldItalic" w:cs="Calibri-BoldItalic"/>
          <w:b/>
          <w:bCs/>
          <w:i/>
          <w:iCs/>
        </w:rPr>
        <w:t>IB, Ethernet, WAN, Other – Paul Grun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proofErr w:type="gramStart"/>
      <w:r>
        <w:rPr>
          <w:rFonts w:ascii="Calibri" w:hAnsi="Calibri" w:cs="Calibri"/>
        </w:rPr>
        <w:t>What</w:t>
      </w:r>
      <w:proofErr w:type="gramEnd"/>
      <w:r>
        <w:rPr>
          <w:rFonts w:ascii="Calibri" w:hAnsi="Calibri" w:cs="Calibri"/>
        </w:rPr>
        <w:t xml:space="preserve"> really matters to users and adopters of RDMA? ‐ Stories from the field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What IB topologies are in use, and why?</w:t>
      </w:r>
      <w:r w:rsidR="0065089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Is routing a major headache for this group?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proofErr w:type="gramStart"/>
      <w:r>
        <w:rPr>
          <w:rFonts w:ascii="Calibri" w:hAnsi="Calibri" w:cs="Calibri"/>
        </w:rPr>
        <w:t>How</w:t>
      </w:r>
      <w:proofErr w:type="gramEnd"/>
      <w:r>
        <w:rPr>
          <w:rFonts w:ascii="Calibri" w:hAnsi="Calibri" w:cs="Calibri"/>
        </w:rPr>
        <w:t xml:space="preserve"> topologies affect routing and vice versa</w:t>
      </w:r>
      <w:r w:rsidR="0065089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IB layer 2 networking compared to IP routing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Credit driven process/credit loops</w:t>
      </w:r>
      <w:r w:rsidR="0065089D">
        <w:rPr>
          <w:rFonts w:ascii="Calibri" w:hAnsi="Calibri" w:cs="Calibri"/>
        </w:rPr>
        <w:t>,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SLs and VLs</w:t>
      </w:r>
    </w:p>
    <w:p w:rsidR="0065089D" w:rsidRDefault="00CC5928" w:rsidP="0065089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 w:rsidR="002B489C">
        <w:rPr>
          <w:rFonts w:ascii="Calibri" w:hAnsi="Calibri" w:cs="Calibri"/>
        </w:rPr>
        <w:t>RoCE and Soft RoCE updates</w:t>
      </w:r>
      <w:r w:rsidR="0065089D">
        <w:rPr>
          <w:rFonts w:ascii="Calibri" w:hAnsi="Calibri" w:cs="Calibri"/>
        </w:rPr>
        <w:t xml:space="preserve">: </w:t>
      </w:r>
      <w:r w:rsidR="002B489C" w:rsidRPr="0065089D">
        <w:rPr>
          <w:rFonts w:ascii="Calibri" w:hAnsi="Calibri" w:cs="Calibri"/>
        </w:rPr>
        <w:t>IWARP update</w:t>
      </w:r>
      <w:r w:rsidR="0065089D">
        <w:rPr>
          <w:rFonts w:ascii="Calibri" w:hAnsi="Calibri" w:cs="Calibri"/>
        </w:rPr>
        <w:t xml:space="preserve">: </w:t>
      </w:r>
      <w:r w:rsidR="002B489C">
        <w:rPr>
          <w:rFonts w:ascii="Calibri" w:hAnsi="Calibri" w:cs="Calibri"/>
        </w:rPr>
        <w:t>WAN Use of RDMA protocols</w:t>
      </w:r>
    </w:p>
    <w:p w:rsidR="002B489C" w:rsidRPr="0065089D" w:rsidRDefault="002B489C" w:rsidP="0065089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65089D">
        <w:rPr>
          <w:rFonts w:cstheme="minorHAnsi"/>
          <w:bCs/>
          <w:iCs/>
        </w:rPr>
        <w:t xml:space="preserve">Other Fabrics‐ </w:t>
      </w:r>
      <w:r w:rsidR="004B24F9" w:rsidRPr="0065089D">
        <w:rPr>
          <w:rFonts w:cstheme="minorHAnsi"/>
          <w:bCs/>
          <w:iCs/>
        </w:rPr>
        <w:t xml:space="preserve">Rapid I/O, Blue Gene, Cray Gemini, </w:t>
      </w:r>
      <w:proofErr w:type="spellStart"/>
      <w:r w:rsidR="004B24F9" w:rsidRPr="0065089D">
        <w:rPr>
          <w:rFonts w:cstheme="minorHAnsi"/>
          <w:bCs/>
          <w:iCs/>
        </w:rPr>
        <w:t>etc</w:t>
      </w:r>
      <w:proofErr w:type="spellEnd"/>
    </w:p>
    <w:p w:rsidR="002B489C" w:rsidRDefault="002B489C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B24F9" w:rsidRDefault="0065089D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1300-1400</w:t>
      </w:r>
      <w:r w:rsidR="00CC5928">
        <w:rPr>
          <w:rFonts w:ascii="Calibri-BoldItalic" w:hAnsi="Calibri-BoldItalic" w:cs="Calibri-BoldItalic"/>
          <w:b/>
          <w:bCs/>
          <w:i/>
          <w:iCs/>
        </w:rPr>
        <w:t>: Lunch</w:t>
      </w:r>
      <w:r>
        <w:rPr>
          <w:rFonts w:ascii="Calibri-BoldItalic" w:hAnsi="Calibri-BoldItalic" w:cs="Calibri-BoldItalic"/>
          <w:b/>
          <w:bCs/>
          <w:i/>
          <w:iCs/>
        </w:rPr>
        <w:t xml:space="preserve"> at Cafeteria</w:t>
      </w:r>
    </w:p>
    <w:p w:rsidR="00043B6A" w:rsidRDefault="00043B6A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</w:p>
    <w:p w:rsidR="00CC5928" w:rsidRDefault="004500C4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1400</w:t>
      </w:r>
      <w:r w:rsidR="0065089D">
        <w:rPr>
          <w:rFonts w:ascii="Calibri-BoldItalic" w:hAnsi="Calibri-BoldItalic" w:cs="Calibri-BoldItalic"/>
          <w:b/>
          <w:bCs/>
          <w:i/>
          <w:iCs/>
        </w:rPr>
        <w:t>:-</w:t>
      </w:r>
      <w:r w:rsidR="000A4694">
        <w:rPr>
          <w:rFonts w:ascii="Calibri-BoldItalic" w:hAnsi="Calibri-BoldItalic" w:cs="Calibri-BoldItalic"/>
          <w:b/>
          <w:bCs/>
          <w:i/>
          <w:iCs/>
        </w:rPr>
        <w:t xml:space="preserve"> </w:t>
      </w:r>
      <w:r>
        <w:rPr>
          <w:rFonts w:ascii="Calibri-BoldItalic" w:hAnsi="Calibri-BoldItalic" w:cs="Calibri-BoldItalic"/>
          <w:b/>
          <w:bCs/>
          <w:i/>
          <w:iCs/>
        </w:rPr>
        <w:t xml:space="preserve">Virtualization – the </w:t>
      </w:r>
      <w:r w:rsidR="0065089D">
        <w:rPr>
          <w:rFonts w:ascii="Calibri-BoldItalic" w:hAnsi="Calibri-BoldItalic" w:cs="Calibri-BoldItalic"/>
          <w:b/>
          <w:bCs/>
          <w:i/>
          <w:iCs/>
        </w:rPr>
        <w:t xml:space="preserve">Killer App for </w:t>
      </w:r>
      <w:r w:rsidR="002B489C">
        <w:rPr>
          <w:rFonts w:ascii="Calibri-BoldItalic" w:hAnsi="Calibri-BoldItalic" w:cs="Calibri-BoldItalic"/>
          <w:b/>
          <w:bCs/>
          <w:i/>
          <w:iCs/>
        </w:rPr>
        <w:t xml:space="preserve">RDMA </w:t>
      </w:r>
      <w:proofErr w:type="gramStart"/>
      <w:r w:rsidR="0065089D">
        <w:rPr>
          <w:rFonts w:ascii="Calibri-BoldItalic" w:hAnsi="Calibri-BoldItalic" w:cs="Calibri-BoldItalic"/>
          <w:b/>
          <w:bCs/>
          <w:i/>
          <w:iCs/>
        </w:rPr>
        <w:t xml:space="preserve">- </w:t>
      </w:r>
      <w:r w:rsidR="002B489C">
        <w:rPr>
          <w:rFonts w:ascii="Calibri-BoldItalic" w:hAnsi="Calibri-BoldItalic" w:cs="Calibri-BoldItalic"/>
          <w:b/>
          <w:bCs/>
          <w:i/>
          <w:iCs/>
        </w:rPr>
        <w:t xml:space="preserve"> </w:t>
      </w:r>
      <w:r w:rsidR="004B24F9">
        <w:rPr>
          <w:rFonts w:ascii="Calibri-BoldItalic" w:hAnsi="Calibri-BoldItalic" w:cs="Calibri-BoldItalic"/>
          <w:b/>
          <w:bCs/>
          <w:i/>
          <w:iCs/>
        </w:rPr>
        <w:t>Josh</w:t>
      </w:r>
      <w:proofErr w:type="gramEnd"/>
      <w:r w:rsidR="004B24F9">
        <w:rPr>
          <w:rFonts w:ascii="Calibri-BoldItalic" w:hAnsi="Calibri-BoldItalic" w:cs="Calibri-BoldItalic"/>
          <w:b/>
          <w:bCs/>
          <w:i/>
          <w:iCs/>
        </w:rPr>
        <w:t xml:space="preserve"> Simons</w:t>
      </w:r>
    </w:p>
    <w:p w:rsidR="0044466E" w:rsidRDefault="0044466E" w:rsidP="004446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lastRenderedPageBreak/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VMware</w:t>
      </w:r>
    </w:p>
    <w:p w:rsidR="0044466E" w:rsidRDefault="0044466E" w:rsidP="004446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KVM, Xen</w:t>
      </w:r>
    </w:p>
    <w:p w:rsidR="0044466E" w:rsidRDefault="0044466E" w:rsidP="004446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proofErr w:type="spellStart"/>
      <w:r w:rsidR="00043B6A">
        <w:rPr>
          <w:rFonts w:ascii="Calibri" w:hAnsi="Calibri" w:cs="Calibri"/>
        </w:rPr>
        <w:t>HyperV</w:t>
      </w:r>
      <w:proofErr w:type="spellEnd"/>
    </w:p>
    <w:p w:rsidR="0044466E" w:rsidRDefault="0044466E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</w:p>
    <w:p w:rsidR="004B24F9" w:rsidRDefault="004500C4" w:rsidP="004B24F9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1430:</w:t>
      </w:r>
      <w:proofErr w:type="gramStart"/>
      <w:r>
        <w:rPr>
          <w:rFonts w:ascii="Calibri-BoldItalic" w:hAnsi="Calibri-BoldItalic" w:cs="Calibri-BoldItalic"/>
          <w:b/>
          <w:bCs/>
          <w:i/>
          <w:iCs/>
        </w:rPr>
        <w:t xml:space="preserve">- </w:t>
      </w:r>
      <w:r w:rsidR="002B489C">
        <w:rPr>
          <w:rFonts w:ascii="Calibri-BoldItalic" w:hAnsi="Calibri-BoldItalic" w:cs="Calibri-BoldItalic"/>
          <w:b/>
          <w:bCs/>
          <w:i/>
          <w:iCs/>
        </w:rPr>
        <w:t xml:space="preserve"> </w:t>
      </w:r>
      <w:r w:rsidR="004B24F9">
        <w:rPr>
          <w:rFonts w:ascii="Calibri-BoldItalic" w:hAnsi="Calibri-BoldItalic" w:cs="Calibri-BoldItalic"/>
          <w:b/>
          <w:bCs/>
          <w:i/>
          <w:iCs/>
        </w:rPr>
        <w:t>IB</w:t>
      </w:r>
      <w:proofErr w:type="gramEnd"/>
      <w:r w:rsidR="004B24F9">
        <w:rPr>
          <w:rFonts w:ascii="Calibri-BoldItalic" w:hAnsi="Calibri-BoldItalic" w:cs="Calibri-BoldItalic"/>
          <w:b/>
          <w:bCs/>
          <w:i/>
          <w:iCs/>
        </w:rPr>
        <w:t xml:space="preserve"> in an IP world – IPoIB – </w:t>
      </w:r>
      <w:r w:rsidR="00274794">
        <w:rPr>
          <w:rFonts w:ascii="Calibri-BoldItalic" w:hAnsi="Calibri-BoldItalic" w:cs="Calibri-BoldItalic"/>
          <w:b/>
          <w:bCs/>
          <w:i/>
          <w:iCs/>
        </w:rPr>
        <w:t xml:space="preserve">IBM lead </w:t>
      </w:r>
    </w:p>
    <w:p w:rsidR="004B24F9" w:rsidRDefault="004B24F9" w:rsidP="004B24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proofErr w:type="gramStart"/>
      <w:r>
        <w:rPr>
          <w:rFonts w:ascii="Calibri" w:hAnsi="Calibri" w:cs="Calibri"/>
        </w:rPr>
        <w:t>A</w:t>
      </w:r>
      <w:proofErr w:type="gramEnd"/>
      <w:r>
        <w:rPr>
          <w:rFonts w:ascii="Calibri" w:hAnsi="Calibri" w:cs="Calibri"/>
        </w:rPr>
        <w:t xml:space="preserve"> brief history of IPoIB – why it emerged and how </w:t>
      </w:r>
      <w:proofErr w:type="spellStart"/>
      <w:r>
        <w:rPr>
          <w:rFonts w:ascii="Calibri" w:hAnsi="Calibri" w:cs="Calibri"/>
        </w:rPr>
        <w:t>its</w:t>
      </w:r>
      <w:proofErr w:type="spellEnd"/>
      <w:r>
        <w:rPr>
          <w:rFonts w:ascii="Calibri" w:hAnsi="Calibri" w:cs="Calibri"/>
        </w:rPr>
        <w:t xml:space="preserve"> used</w:t>
      </w:r>
    </w:p>
    <w:p w:rsidR="004B24F9" w:rsidRDefault="004B24F9" w:rsidP="004B24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Using IPoIB ‐ Stories from the field</w:t>
      </w:r>
    </w:p>
    <w:p w:rsidR="004B24F9" w:rsidRDefault="004B24F9" w:rsidP="004B24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IPoIB and RDMACM ‐ ARP / Path Record</w:t>
      </w:r>
    </w:p>
    <w:p w:rsidR="00F160E0" w:rsidRDefault="00F160E0" w:rsidP="004B24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Connection management (RDMA‐CM vs. IBCM)</w:t>
      </w:r>
    </w:p>
    <w:p w:rsidR="004B24F9" w:rsidRDefault="004B24F9" w:rsidP="004B24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IPoIB for Multicast group management</w:t>
      </w:r>
    </w:p>
    <w:p w:rsidR="004B24F9" w:rsidRDefault="004B24F9" w:rsidP="004B24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IPoIB for “tunneling” IP</w:t>
      </w:r>
    </w:p>
    <w:p w:rsidR="002B489C" w:rsidRDefault="004500C4" w:rsidP="002B489C">
      <w:pPr>
        <w:autoSpaceDE w:val="0"/>
        <w:autoSpaceDN w:val="0"/>
        <w:adjustRightInd w:val="0"/>
        <w:spacing w:before="240" w:after="0" w:line="36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1500:</w:t>
      </w:r>
      <w:proofErr w:type="gramStart"/>
      <w:r>
        <w:rPr>
          <w:rFonts w:ascii="Calibri-BoldItalic" w:hAnsi="Calibri-BoldItalic" w:cs="Calibri-BoldItalic"/>
          <w:b/>
          <w:bCs/>
          <w:i/>
          <w:iCs/>
        </w:rPr>
        <w:t>-</w:t>
      </w:r>
      <w:r w:rsidR="000A4694">
        <w:rPr>
          <w:rFonts w:ascii="Calibri-BoldItalic" w:hAnsi="Calibri-BoldItalic" w:cs="Calibri-BoldItalic"/>
          <w:b/>
          <w:bCs/>
          <w:i/>
          <w:iCs/>
        </w:rPr>
        <w:t xml:space="preserve">  </w:t>
      </w:r>
      <w:r w:rsidR="004B24F9">
        <w:rPr>
          <w:rFonts w:ascii="Calibri-BoldItalic" w:hAnsi="Calibri-BoldItalic" w:cs="Calibri-BoldItalic"/>
          <w:b/>
          <w:bCs/>
          <w:i/>
          <w:iCs/>
        </w:rPr>
        <w:t>RDMA</w:t>
      </w:r>
      <w:proofErr w:type="gramEnd"/>
      <w:r w:rsidR="004B24F9">
        <w:rPr>
          <w:rFonts w:ascii="Calibri-BoldItalic" w:hAnsi="Calibri-BoldItalic" w:cs="Calibri-BoldItalic"/>
          <w:b/>
          <w:bCs/>
          <w:i/>
          <w:iCs/>
        </w:rPr>
        <w:t xml:space="preserve"> </w:t>
      </w:r>
      <w:r w:rsidR="00274794">
        <w:rPr>
          <w:rFonts w:ascii="Calibri-BoldItalic" w:hAnsi="Calibri-BoldItalic" w:cs="Calibri-BoldItalic"/>
          <w:b/>
          <w:bCs/>
          <w:i/>
          <w:iCs/>
        </w:rPr>
        <w:t>APIs for</w:t>
      </w:r>
      <w:r>
        <w:rPr>
          <w:rFonts w:ascii="Calibri-BoldItalic" w:hAnsi="Calibri-BoldItalic" w:cs="Calibri-BoldItalic"/>
          <w:b/>
          <w:bCs/>
          <w:i/>
          <w:iCs/>
        </w:rPr>
        <w:t xml:space="preserve"> Sockets, Cloud and Enterprise</w:t>
      </w:r>
      <w:r w:rsidR="004B24F9">
        <w:rPr>
          <w:rFonts w:ascii="Calibri-BoldItalic" w:hAnsi="Calibri-BoldItalic" w:cs="Calibri-BoldItalic"/>
          <w:b/>
          <w:bCs/>
          <w:i/>
          <w:iCs/>
        </w:rPr>
        <w:t xml:space="preserve"> Applications</w:t>
      </w:r>
      <w:r w:rsidR="00274794">
        <w:rPr>
          <w:rFonts w:ascii="Calibri-BoldItalic" w:hAnsi="Calibri-BoldItalic" w:cs="Calibri-BoldItalic"/>
          <w:b/>
          <w:bCs/>
          <w:i/>
          <w:iCs/>
        </w:rPr>
        <w:t xml:space="preserve"> – IBM lead</w:t>
      </w:r>
    </w:p>
    <w:p w:rsidR="002B489C" w:rsidRPr="000A4694" w:rsidRDefault="004B24F9" w:rsidP="004B24F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iCs/>
        </w:rPr>
      </w:pPr>
      <w:r w:rsidRPr="000A4694">
        <w:rPr>
          <w:rFonts w:cstheme="minorHAnsi"/>
          <w:bCs/>
          <w:iCs/>
        </w:rPr>
        <w:t>SMC-R</w:t>
      </w:r>
    </w:p>
    <w:p w:rsidR="004B24F9" w:rsidRPr="000A4694" w:rsidRDefault="004B24F9" w:rsidP="004B24F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iCs/>
        </w:rPr>
      </w:pPr>
      <w:r w:rsidRPr="000A4694">
        <w:rPr>
          <w:rFonts w:cstheme="minorHAnsi"/>
          <w:bCs/>
          <w:iCs/>
        </w:rPr>
        <w:t>R sockets</w:t>
      </w:r>
    </w:p>
    <w:p w:rsidR="004B24F9" w:rsidRPr="000A4694" w:rsidRDefault="004B24F9" w:rsidP="004B24F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iCs/>
        </w:rPr>
      </w:pPr>
      <w:r w:rsidRPr="000A4694">
        <w:rPr>
          <w:rFonts w:cstheme="minorHAnsi"/>
          <w:bCs/>
          <w:iCs/>
        </w:rPr>
        <w:t>EXS</w:t>
      </w:r>
    </w:p>
    <w:p w:rsidR="004B24F9" w:rsidRDefault="004B24F9" w:rsidP="004B24F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iCs/>
        </w:rPr>
      </w:pPr>
      <w:r w:rsidRPr="000A4694">
        <w:rPr>
          <w:rFonts w:cstheme="minorHAnsi"/>
          <w:bCs/>
          <w:iCs/>
        </w:rPr>
        <w:t>Java</w:t>
      </w:r>
    </w:p>
    <w:p w:rsidR="000A4694" w:rsidRDefault="0023346C" w:rsidP="004B24F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iCs/>
        </w:rPr>
      </w:pPr>
      <w:r>
        <w:rPr>
          <w:rFonts w:cstheme="minorHAnsi"/>
          <w:bCs/>
          <w:iCs/>
        </w:rPr>
        <w:t>Programming to Verbs – Linux and Windows</w:t>
      </w:r>
    </w:p>
    <w:p w:rsidR="00466EDA" w:rsidRDefault="004500C4" w:rsidP="004B24F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iCs/>
        </w:rPr>
      </w:pPr>
      <w:r>
        <w:rPr>
          <w:rFonts w:cstheme="minorHAnsi"/>
          <w:bCs/>
          <w:iCs/>
        </w:rPr>
        <w:t>Hadoop, Big data, Cloud Middleware and Stacks</w:t>
      </w:r>
    </w:p>
    <w:p w:rsidR="00EA4366" w:rsidRDefault="00EA4366" w:rsidP="004B24F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iCs/>
        </w:rPr>
      </w:pPr>
      <w:r>
        <w:rPr>
          <w:rFonts w:cstheme="minorHAnsi"/>
          <w:bCs/>
          <w:iCs/>
        </w:rPr>
        <w:t>Storage, File Systems, Databases</w:t>
      </w:r>
    </w:p>
    <w:p w:rsidR="0023346C" w:rsidRDefault="0023346C" w:rsidP="0023346C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theme="minorHAnsi"/>
          <w:bCs/>
          <w:iCs/>
        </w:rPr>
      </w:pPr>
    </w:p>
    <w:p w:rsidR="0023346C" w:rsidRDefault="004500C4" w:rsidP="0023346C">
      <w:pPr>
        <w:autoSpaceDE w:val="0"/>
        <w:autoSpaceDN w:val="0"/>
        <w:adjustRightInd w:val="0"/>
        <w:spacing w:before="240" w:after="0" w:line="36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1600:- Update on APIs for</w:t>
      </w:r>
      <w:r w:rsidR="0023346C">
        <w:rPr>
          <w:rFonts w:ascii="Calibri-BoldItalic" w:hAnsi="Calibri-BoldItalic" w:cs="Calibri-BoldItalic"/>
          <w:b/>
          <w:bCs/>
          <w:i/>
          <w:iCs/>
        </w:rPr>
        <w:t xml:space="preserve"> </w:t>
      </w:r>
      <w:r w:rsidR="00466EDA">
        <w:rPr>
          <w:rFonts w:ascii="Calibri-BoldItalic" w:hAnsi="Calibri-BoldItalic" w:cs="Calibri-BoldItalic"/>
          <w:b/>
          <w:bCs/>
          <w:i/>
          <w:iCs/>
        </w:rPr>
        <w:t>HPC Applications</w:t>
      </w:r>
      <w:r w:rsidR="00274794">
        <w:rPr>
          <w:rFonts w:ascii="Calibri-BoldItalic" w:hAnsi="Calibri-BoldItalic" w:cs="Calibri-BoldItalic"/>
          <w:b/>
          <w:bCs/>
          <w:i/>
          <w:iCs/>
        </w:rPr>
        <w:t xml:space="preserve"> – Carsten Lojewski lead invited</w:t>
      </w:r>
    </w:p>
    <w:p w:rsidR="00466EDA" w:rsidRDefault="00EA4366" w:rsidP="00EA436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240" w:after="0" w:line="360" w:lineRule="auto"/>
        <w:rPr>
          <w:rFonts w:cstheme="minorHAnsi"/>
          <w:bCs/>
          <w:iCs/>
        </w:rPr>
      </w:pPr>
      <w:r>
        <w:rPr>
          <w:rFonts w:cstheme="minorHAnsi"/>
          <w:bCs/>
          <w:iCs/>
        </w:rPr>
        <w:t>All the MPIs</w:t>
      </w:r>
    </w:p>
    <w:p w:rsidR="00EA4366" w:rsidRDefault="00EA4366" w:rsidP="00EA436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240" w:after="0" w:line="360" w:lineRule="auto"/>
        <w:rPr>
          <w:rFonts w:cstheme="minorHAnsi"/>
          <w:bCs/>
          <w:iCs/>
        </w:rPr>
      </w:pPr>
      <w:r>
        <w:rPr>
          <w:rFonts w:cstheme="minorHAnsi"/>
          <w:bCs/>
          <w:iCs/>
        </w:rPr>
        <w:t>PGAS languages</w:t>
      </w:r>
    </w:p>
    <w:p w:rsidR="00EA4366" w:rsidRDefault="00EA4366" w:rsidP="00EA436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240" w:after="0" w:line="360" w:lineRule="auto"/>
        <w:rPr>
          <w:rFonts w:cstheme="minorHAnsi"/>
          <w:bCs/>
          <w:iCs/>
        </w:rPr>
      </w:pPr>
      <w:r>
        <w:rPr>
          <w:rFonts w:cstheme="minorHAnsi"/>
          <w:bCs/>
          <w:iCs/>
        </w:rPr>
        <w:t>Collectives, barriers, scaling</w:t>
      </w:r>
    </w:p>
    <w:p w:rsidR="00EA4366" w:rsidRPr="00EA4366" w:rsidRDefault="00EA4366" w:rsidP="00EA436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240" w:after="0" w:line="360" w:lineRule="auto"/>
        <w:rPr>
          <w:rFonts w:cstheme="minorHAnsi"/>
          <w:bCs/>
          <w:iCs/>
        </w:rPr>
      </w:pPr>
      <w:r>
        <w:rPr>
          <w:rFonts w:cstheme="minorHAnsi"/>
          <w:bCs/>
          <w:iCs/>
        </w:rPr>
        <w:t>PSM</w:t>
      </w:r>
    </w:p>
    <w:p w:rsidR="0023346C" w:rsidRDefault="0023346C" w:rsidP="0023346C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theme="minorHAnsi"/>
          <w:bCs/>
          <w:iCs/>
        </w:rPr>
      </w:pPr>
    </w:p>
    <w:p w:rsidR="00F160E0" w:rsidRPr="00F160E0" w:rsidRDefault="00F160E0" w:rsidP="00F160E0">
      <w:pPr>
        <w:autoSpaceDE w:val="0"/>
        <w:autoSpaceDN w:val="0"/>
        <w:adjustRightInd w:val="0"/>
        <w:spacing w:before="240" w:after="0" w:line="360" w:lineRule="auto"/>
        <w:rPr>
          <w:rFonts w:cstheme="minorHAnsi"/>
          <w:bCs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1700:- Bus leaves for Boat Tour of Lake Zurich and Dinner</w:t>
      </w:r>
      <w:r w:rsidR="0023346C">
        <w:rPr>
          <w:rFonts w:ascii="Calibri-BoldItalic" w:hAnsi="Calibri-BoldItalic" w:cs="Calibri-BoldItalic"/>
          <w:b/>
          <w:bCs/>
          <w:i/>
          <w:iCs/>
        </w:rPr>
        <w:t xml:space="preserve"> </w:t>
      </w:r>
      <w:r>
        <w:rPr>
          <w:rFonts w:ascii="Calibri-BoldItalic" w:hAnsi="Calibri-BoldItalic" w:cs="Calibri-BoldItalic"/>
          <w:b/>
          <w:bCs/>
          <w:i/>
          <w:iCs/>
        </w:rPr>
        <w:t xml:space="preserve">aboard. </w:t>
      </w:r>
      <w:proofErr w:type="gramStart"/>
      <w:r>
        <w:rPr>
          <w:rFonts w:ascii="Calibri-BoldItalic" w:hAnsi="Calibri-BoldItalic" w:cs="Calibri-BoldItalic"/>
          <w:b/>
          <w:bCs/>
          <w:i/>
          <w:iCs/>
        </w:rPr>
        <w:t>Networking and open discussion in bus and on board.</w:t>
      </w:r>
      <w:proofErr w:type="gramEnd"/>
      <w:r>
        <w:rPr>
          <w:rFonts w:ascii="Calibri-BoldItalic" w:hAnsi="Calibri-BoldItalic" w:cs="Calibri-BoldItalic"/>
          <w:b/>
          <w:bCs/>
          <w:i/>
          <w:iCs/>
        </w:rPr>
        <w:t xml:space="preserve"> Bus returns to Ruschlikon later in evening or make your own way back to hotel. Details at www.openfabrics.org</w:t>
      </w:r>
    </w:p>
    <w:p w:rsidR="00EA4366" w:rsidRDefault="00EA4366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</w:p>
    <w:p w:rsidR="0023346C" w:rsidRDefault="00EA4366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September 25, D</w:t>
      </w:r>
      <w:r w:rsidR="0023346C">
        <w:rPr>
          <w:rFonts w:ascii="Calibri-BoldItalic" w:hAnsi="Calibri-BoldItalic" w:cs="Calibri-BoldItalic"/>
          <w:b/>
          <w:bCs/>
          <w:i/>
          <w:iCs/>
        </w:rPr>
        <w:t>ay 2</w:t>
      </w:r>
    </w:p>
    <w:p w:rsidR="0023346C" w:rsidRDefault="0023346C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</w:p>
    <w:p w:rsidR="0023346C" w:rsidRDefault="00F160E0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0900:</w:t>
      </w:r>
      <w:r w:rsidR="00466EDA">
        <w:rPr>
          <w:rFonts w:ascii="Calibri-BoldItalic" w:hAnsi="Calibri-BoldItalic" w:cs="Calibri-BoldItalic"/>
          <w:b/>
          <w:bCs/>
          <w:i/>
          <w:iCs/>
        </w:rPr>
        <w:t xml:space="preserve"> – What did we learn and agree to yesterday? Lead by</w:t>
      </w:r>
      <w:r>
        <w:rPr>
          <w:rFonts w:ascii="Calibri-BoldItalic" w:hAnsi="Calibri-BoldItalic" w:cs="Calibri-BoldItalic"/>
          <w:b/>
          <w:bCs/>
          <w:i/>
          <w:iCs/>
        </w:rPr>
        <w:t xml:space="preserve"> Ronald Luijten</w:t>
      </w:r>
    </w:p>
    <w:p w:rsidR="00F160E0" w:rsidRDefault="00F160E0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</w:p>
    <w:p w:rsidR="00CC5928" w:rsidRDefault="00F160E0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lastRenderedPageBreak/>
        <w:t>093</w:t>
      </w:r>
      <w:r w:rsidR="00466EDA">
        <w:rPr>
          <w:rFonts w:ascii="Calibri-BoldItalic" w:hAnsi="Calibri-BoldItalic" w:cs="Calibri-BoldItalic"/>
          <w:b/>
          <w:bCs/>
          <w:i/>
          <w:iCs/>
        </w:rPr>
        <w:t xml:space="preserve">0 am </w:t>
      </w:r>
      <w:r w:rsidR="00CC5928">
        <w:rPr>
          <w:rFonts w:ascii="Calibri-BoldItalic" w:hAnsi="Calibri-BoldItalic" w:cs="Calibri-BoldItalic"/>
          <w:b/>
          <w:bCs/>
          <w:i/>
          <w:iCs/>
        </w:rPr>
        <w:t xml:space="preserve">Using IB Subnet Management – </w:t>
      </w:r>
      <w:r w:rsidR="00466EDA">
        <w:rPr>
          <w:rFonts w:ascii="Calibri-BoldItalic" w:hAnsi="Calibri-BoldItalic" w:cs="Calibri-BoldItalic"/>
          <w:b/>
          <w:bCs/>
          <w:i/>
          <w:iCs/>
        </w:rPr>
        <w:t>Experienced users lead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proofErr w:type="gramStart"/>
      <w:r>
        <w:rPr>
          <w:rFonts w:ascii="Calibri" w:hAnsi="Calibri" w:cs="Calibri"/>
        </w:rPr>
        <w:t>A</w:t>
      </w:r>
      <w:proofErr w:type="gramEnd"/>
      <w:r>
        <w:rPr>
          <w:rFonts w:ascii="Calibri" w:hAnsi="Calibri" w:cs="Calibri"/>
        </w:rPr>
        <w:t xml:space="preserve"> major headache, a necessary evil or a crucial advantage? ‐</w:t>
      </w:r>
      <w:r w:rsidR="00466EDA">
        <w:rPr>
          <w:rFonts w:ascii="Calibri" w:hAnsi="Calibri" w:cs="Calibri"/>
        </w:rPr>
        <w:t xml:space="preserve"> Stories from users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Configuration Options</w:t>
      </w:r>
      <w:r w:rsidR="00466EDA">
        <w:rPr>
          <w:rFonts w:ascii="Calibri" w:hAnsi="Calibri" w:cs="Calibri"/>
        </w:rPr>
        <w:t xml:space="preserve">, </w:t>
      </w:r>
      <w:proofErr w:type="spellStart"/>
      <w:r w:rsidR="00466EDA">
        <w:rPr>
          <w:rFonts w:ascii="Calibri" w:hAnsi="Calibri" w:cs="Calibri"/>
        </w:rPr>
        <w:t>Non Blocking</w:t>
      </w:r>
      <w:proofErr w:type="spellEnd"/>
      <w:r w:rsidR="00466EDA">
        <w:rPr>
          <w:rFonts w:ascii="Calibri" w:hAnsi="Calibri" w:cs="Calibri"/>
        </w:rPr>
        <w:t>, Topologies, Deadlocks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Light/heavy sweeps, Link state changes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Path records</w:t>
      </w:r>
      <w:r w:rsidR="00466ED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Log file goodies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proofErr w:type="spellStart"/>
      <w:r>
        <w:rPr>
          <w:rFonts w:ascii="Calibri" w:hAnsi="Calibri" w:cs="Calibri"/>
        </w:rPr>
        <w:t>Ibsim</w:t>
      </w:r>
      <w:proofErr w:type="spellEnd"/>
      <w:r>
        <w:rPr>
          <w:rFonts w:ascii="Calibri" w:hAnsi="Calibri" w:cs="Calibri"/>
        </w:rPr>
        <w:t xml:space="preserve"> (what is this</w:t>
      </w:r>
      <w:r w:rsidR="00466EDA">
        <w:rPr>
          <w:rFonts w:ascii="Calibri" w:hAnsi="Calibri" w:cs="Calibri"/>
        </w:rPr>
        <w:t>?</w:t>
      </w:r>
      <w:r>
        <w:rPr>
          <w:rFonts w:ascii="Calibri" w:hAnsi="Calibri" w:cs="Calibri"/>
        </w:rPr>
        <w:t>)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M Keys</w:t>
      </w:r>
    </w:p>
    <w:p w:rsidR="00CC5928" w:rsidRDefault="00F160E0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 xml:space="preserve">1000:- </w:t>
      </w:r>
      <w:r w:rsidR="00CC5928">
        <w:rPr>
          <w:rFonts w:ascii="Calibri-BoldItalic" w:hAnsi="Calibri-BoldItalic" w:cs="Calibri-BoldItalic"/>
          <w:b/>
          <w:bCs/>
          <w:i/>
          <w:iCs/>
        </w:rPr>
        <w:t xml:space="preserve">Tools and Techniques for Managing an IB Fabric – </w:t>
      </w:r>
      <w:r w:rsidR="00466EDA">
        <w:rPr>
          <w:rFonts w:ascii="Calibri-BoldItalic" w:hAnsi="Calibri-BoldItalic" w:cs="Calibri-BoldItalic"/>
          <w:b/>
          <w:bCs/>
          <w:i/>
          <w:iCs/>
        </w:rPr>
        <w:t>Experienced users lead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Where are my Tools? How do I observe and control this thing? – Stories from the field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Bringing up an IB fabric, how do you monitor it?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proofErr w:type="gramStart"/>
      <w:r>
        <w:rPr>
          <w:rFonts w:ascii="Calibri" w:hAnsi="Calibri" w:cs="Calibri"/>
        </w:rPr>
        <w:t>When</w:t>
      </w:r>
      <w:proofErr w:type="gramEnd"/>
      <w:r>
        <w:rPr>
          <w:rFonts w:ascii="Calibri" w:hAnsi="Calibri" w:cs="Calibri"/>
        </w:rPr>
        <w:t xml:space="preserve"> things go wrong</w:t>
      </w:r>
    </w:p>
    <w:p w:rsidR="00CC5928" w:rsidRPr="00EA4366" w:rsidRDefault="00CC5928" w:rsidP="00EA436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>job failure</w:t>
      </w:r>
      <w:r w:rsidR="00EA4366">
        <w:rPr>
          <w:rFonts w:ascii="Calibri" w:hAnsi="Calibri" w:cs="Calibri"/>
        </w:rPr>
        <w:t>,</w:t>
      </w:r>
      <w:r w:rsidRPr="00EA4366">
        <w:rPr>
          <w:rFonts w:ascii="Calibri" w:hAnsi="Calibri" w:cs="Calibri"/>
        </w:rPr>
        <w:t xml:space="preserve"> trouble shooting</w:t>
      </w:r>
    </w:p>
    <w:p w:rsidR="00CC5928" w:rsidRPr="00466EDA" w:rsidRDefault="00CC5928" w:rsidP="00466ED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66EDA">
        <w:rPr>
          <w:rFonts w:ascii="Calibri" w:hAnsi="Calibri" w:cs="Calibri"/>
        </w:rPr>
        <w:t>finding the</w:t>
      </w:r>
      <w:r w:rsidR="00466EDA">
        <w:rPr>
          <w:rFonts w:ascii="Calibri" w:hAnsi="Calibri" w:cs="Calibri"/>
        </w:rPr>
        <w:t xml:space="preserve"> elusive</w:t>
      </w:r>
      <w:r w:rsidRPr="00466EDA">
        <w:rPr>
          <w:rFonts w:ascii="Calibri" w:hAnsi="Calibri" w:cs="Calibri"/>
        </w:rPr>
        <w:t xml:space="preserve"> </w:t>
      </w:r>
      <w:r w:rsidR="00466EDA">
        <w:rPr>
          <w:rFonts w:ascii="Calibri" w:hAnsi="Calibri" w:cs="Calibri"/>
        </w:rPr>
        <w:t xml:space="preserve">error conditions and </w:t>
      </w:r>
      <w:r w:rsidRPr="00466EDA">
        <w:rPr>
          <w:rFonts w:ascii="Calibri" w:hAnsi="Calibri" w:cs="Calibri"/>
        </w:rPr>
        <w:t>fault</w:t>
      </w:r>
      <w:r w:rsidR="00466EDA">
        <w:rPr>
          <w:rFonts w:ascii="Calibri" w:hAnsi="Calibri" w:cs="Calibri"/>
        </w:rPr>
        <w:t>s</w:t>
      </w:r>
    </w:p>
    <w:p w:rsidR="00F160E0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Performance management</w:t>
      </w:r>
    </w:p>
    <w:p w:rsidR="00466EDA" w:rsidRDefault="00F160E0" w:rsidP="00CC5928">
      <w:pPr>
        <w:autoSpaceDE w:val="0"/>
        <w:autoSpaceDN w:val="0"/>
        <w:adjustRightInd w:val="0"/>
        <w:spacing w:after="0" w:line="240" w:lineRule="auto"/>
        <w:rPr>
          <w:rFonts w:ascii="SymbolMT" w:eastAsia="SymbolMT" w:hAnsi="Calibri-Bold" w:cs="SymbolMT"/>
        </w:rPr>
      </w:pPr>
      <w:r>
        <w:rPr>
          <w:rFonts w:ascii="Calibri-BoldItalic" w:hAnsi="Calibri-BoldItalic" w:cs="Calibri-BoldItalic"/>
          <w:b/>
          <w:bCs/>
          <w:i/>
          <w:iCs/>
        </w:rPr>
        <w:t>103</w:t>
      </w:r>
      <w:r w:rsidR="00466EDA">
        <w:rPr>
          <w:rFonts w:ascii="Calibri-BoldItalic" w:hAnsi="Calibri-BoldItalic" w:cs="Calibri-BoldItalic"/>
          <w:b/>
          <w:bCs/>
          <w:i/>
          <w:iCs/>
        </w:rPr>
        <w:t>0</w:t>
      </w:r>
      <w:r>
        <w:rPr>
          <w:rFonts w:ascii="Calibri-BoldItalic" w:hAnsi="Calibri-BoldItalic" w:cs="Calibri-BoldItalic"/>
          <w:b/>
          <w:bCs/>
          <w:i/>
          <w:iCs/>
        </w:rPr>
        <w:t>:-</w:t>
      </w:r>
      <w:r w:rsidR="00466EDA">
        <w:rPr>
          <w:rFonts w:ascii="Calibri-BoldItalic" w:hAnsi="Calibri-BoldItalic" w:cs="Calibri-BoldItalic"/>
          <w:b/>
          <w:bCs/>
          <w:i/>
          <w:iCs/>
        </w:rPr>
        <w:t xml:space="preserve"> </w:t>
      </w:r>
      <w:r w:rsidR="00CC5928">
        <w:rPr>
          <w:rFonts w:ascii="Calibri-BoldItalic" w:hAnsi="Calibri-BoldItalic" w:cs="Calibri-BoldItalic"/>
          <w:b/>
          <w:bCs/>
          <w:i/>
          <w:iCs/>
        </w:rPr>
        <w:t>Using RDMA in the Real World –</w:t>
      </w:r>
      <w:r w:rsidR="00466EDA" w:rsidRPr="00466EDA">
        <w:rPr>
          <w:rFonts w:ascii="Calibri-BoldItalic" w:hAnsi="Calibri-BoldItalic" w:cs="Calibri-BoldItalic"/>
          <w:b/>
          <w:bCs/>
          <w:i/>
          <w:iCs/>
        </w:rPr>
        <w:t xml:space="preserve"> </w:t>
      </w:r>
      <w:r w:rsidR="00466EDA">
        <w:rPr>
          <w:rFonts w:ascii="Calibri-BoldItalic" w:hAnsi="Calibri-BoldItalic" w:cs="Calibri-BoldItalic"/>
          <w:b/>
          <w:bCs/>
          <w:i/>
          <w:iCs/>
        </w:rPr>
        <w:t>Experienced users lead</w:t>
      </w:r>
      <w:r w:rsidR="00466EDA">
        <w:rPr>
          <w:rFonts w:ascii="SymbolMT" w:eastAsia="SymbolMT" w:hAnsi="Calibri-Bold" w:cs="SymbolMT" w:hint="eastAsia"/>
        </w:rPr>
        <w:t xml:space="preserve"> 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proofErr w:type="gramStart"/>
      <w:r>
        <w:rPr>
          <w:rFonts w:ascii="Calibri" w:hAnsi="Calibri" w:cs="Calibri"/>
        </w:rPr>
        <w:t>What</w:t>
      </w:r>
      <w:proofErr w:type="gramEnd"/>
      <w:r>
        <w:rPr>
          <w:rFonts w:ascii="Calibri" w:hAnsi="Calibri" w:cs="Calibri"/>
        </w:rPr>
        <w:t xml:space="preserve"> it means to be a “user”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User goals: Why are you using RDMA?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 xml:space="preserve">Performance in the Real World – What can users </w:t>
      </w:r>
      <w:proofErr w:type="gramStart"/>
      <w:r>
        <w:rPr>
          <w:rFonts w:ascii="Calibri" w:hAnsi="Calibri" w:cs="Calibri"/>
        </w:rPr>
        <w:t>expect</w:t>
      </w:r>
      <w:proofErr w:type="gramEnd"/>
      <w:r>
        <w:rPr>
          <w:rFonts w:ascii="Calibri" w:hAnsi="Calibri" w:cs="Calibri"/>
        </w:rPr>
        <w:t>?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 xml:space="preserve">Performance control points – Where are the knobs? Programming style? </w:t>
      </w:r>
      <w:proofErr w:type="gramStart"/>
      <w:r>
        <w:rPr>
          <w:rFonts w:ascii="Calibri" w:hAnsi="Calibri" w:cs="Calibri"/>
        </w:rPr>
        <w:t>Fabric Configuration?</w:t>
      </w:r>
      <w:proofErr w:type="gramEnd"/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proofErr w:type="gramStart"/>
      <w:r>
        <w:rPr>
          <w:rFonts w:ascii="Calibri" w:hAnsi="Calibri" w:cs="Calibri"/>
        </w:rPr>
        <w:t>Characterizing</w:t>
      </w:r>
      <w:proofErr w:type="gramEnd"/>
      <w:r>
        <w:rPr>
          <w:rFonts w:ascii="Calibri" w:hAnsi="Calibri" w:cs="Calibri"/>
        </w:rPr>
        <w:t xml:space="preserve"> the pain points – What are the greatest difficulties and frustrations</w:t>
      </w:r>
    </w:p>
    <w:p w:rsidR="00F160E0" w:rsidRDefault="00F160E0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160E0" w:rsidRDefault="00EA4366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 xml:space="preserve">11.00 </w:t>
      </w:r>
      <w:r w:rsidR="00F160E0">
        <w:rPr>
          <w:rFonts w:ascii="Calibri-BoldItalic" w:hAnsi="Calibri-BoldItalic" w:cs="Calibri-BoldItalic"/>
          <w:b/>
          <w:bCs/>
          <w:i/>
          <w:iCs/>
        </w:rPr>
        <w:t>Break – walk to Cafeteria</w:t>
      </w:r>
    </w:p>
    <w:p w:rsidR="00F160E0" w:rsidRDefault="00F160E0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</w:p>
    <w:p w:rsidR="00CC5928" w:rsidRDefault="00F160E0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 xml:space="preserve">1130:- </w:t>
      </w:r>
      <w:r w:rsidR="00CC5928">
        <w:rPr>
          <w:rFonts w:ascii="Calibri-BoldItalic" w:hAnsi="Calibri-BoldItalic" w:cs="Calibri-BoldItalic"/>
          <w:b/>
          <w:bCs/>
          <w:i/>
          <w:iCs/>
        </w:rPr>
        <w:t>Topics in Partitioning</w:t>
      </w:r>
      <w:r w:rsidR="00EA4366">
        <w:rPr>
          <w:rFonts w:ascii="Calibri-BoldItalic" w:hAnsi="Calibri-BoldItalic" w:cs="Calibri-BoldItalic"/>
          <w:b/>
          <w:bCs/>
          <w:i/>
          <w:iCs/>
        </w:rPr>
        <w:t>,</w:t>
      </w:r>
      <w:r w:rsidR="00CC5928">
        <w:rPr>
          <w:rFonts w:ascii="Calibri-BoldItalic" w:hAnsi="Calibri-BoldItalic" w:cs="Calibri-BoldItalic"/>
          <w:b/>
          <w:bCs/>
          <w:i/>
          <w:iCs/>
        </w:rPr>
        <w:t xml:space="preserve"> Protection and Isolation – </w:t>
      </w:r>
      <w:r>
        <w:rPr>
          <w:rFonts w:ascii="Calibri-BoldItalic" w:hAnsi="Calibri-BoldItalic" w:cs="Calibri-BoldItalic"/>
          <w:b/>
          <w:bCs/>
          <w:i/>
          <w:iCs/>
        </w:rPr>
        <w:t>Experienced users lead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proofErr w:type="gramStart"/>
      <w:r>
        <w:rPr>
          <w:rFonts w:ascii="Calibri" w:hAnsi="Calibri" w:cs="Calibri"/>
        </w:rPr>
        <w:t>What</w:t>
      </w:r>
      <w:proofErr w:type="gramEnd"/>
      <w:r>
        <w:rPr>
          <w:rFonts w:ascii="Calibri" w:hAnsi="Calibri" w:cs="Calibri"/>
        </w:rPr>
        <w:t xml:space="preserve"> does isolation and protection mean to you? ‐ Stories from the field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Security, protection and isolation – not the same things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Using Partitions</w:t>
      </w:r>
      <w:r w:rsidR="00F160E0">
        <w:rPr>
          <w:rFonts w:ascii="Calibri" w:hAnsi="Calibri" w:cs="Calibri"/>
        </w:rPr>
        <w:t>, Protection domains, P Key, L Keys, R Keys, Q Keys, M Keys?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Are you baffled by IB’s protection and isolation mechanisms?</w:t>
      </w:r>
    </w:p>
    <w:p w:rsidR="00CC5928" w:rsidRDefault="00CC5928" w:rsidP="00EA436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:rsidR="0034550A" w:rsidRPr="0034550A" w:rsidRDefault="00F160E0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 w:rsidRPr="0034550A">
        <w:rPr>
          <w:rFonts w:ascii="Calibri-Bold" w:hAnsi="Calibri-Bold" w:cs="Calibri-Bold"/>
          <w:b/>
          <w:bCs/>
          <w:i/>
        </w:rPr>
        <w:t>1200:-</w:t>
      </w:r>
      <w:r>
        <w:rPr>
          <w:rFonts w:ascii="Calibri-Bold" w:hAnsi="Calibri-Bold" w:cs="Calibri-Bold"/>
          <w:b/>
          <w:bCs/>
        </w:rPr>
        <w:t xml:space="preserve"> </w:t>
      </w:r>
      <w:r w:rsidR="00CC5928">
        <w:rPr>
          <w:rFonts w:ascii="Calibri-BoldItalic" w:hAnsi="Calibri-BoldItalic" w:cs="Calibri-BoldItalic"/>
          <w:b/>
          <w:bCs/>
          <w:i/>
          <w:iCs/>
        </w:rPr>
        <w:t>Test Driving IB</w:t>
      </w:r>
      <w:r w:rsidR="0034550A">
        <w:rPr>
          <w:rFonts w:ascii="Calibri-BoldItalic" w:hAnsi="Calibri-BoldItalic" w:cs="Calibri-BoldItalic"/>
          <w:b/>
          <w:bCs/>
          <w:i/>
          <w:iCs/>
        </w:rPr>
        <w:t xml:space="preserve"> (first session)</w:t>
      </w:r>
      <w:r w:rsidR="00CC5928">
        <w:rPr>
          <w:rFonts w:ascii="Calibri-BoldItalic" w:hAnsi="Calibri-BoldItalic" w:cs="Calibri-BoldItalic"/>
          <w:b/>
          <w:bCs/>
          <w:i/>
          <w:iCs/>
        </w:rPr>
        <w:t xml:space="preserve"> – </w:t>
      </w:r>
      <w:r w:rsidR="0034550A">
        <w:rPr>
          <w:rFonts w:ascii="Calibri-BoldItalic" w:hAnsi="Calibri-BoldItalic" w:cs="Calibri-BoldItalic"/>
          <w:b/>
          <w:bCs/>
          <w:i/>
          <w:iCs/>
        </w:rPr>
        <w:t xml:space="preserve">leader </w:t>
      </w:r>
      <w:r w:rsidR="00CC5928">
        <w:rPr>
          <w:rFonts w:ascii="Calibri-BoldItalic" w:hAnsi="Calibri-BoldItalic" w:cs="Calibri-BoldItalic"/>
          <w:b/>
          <w:bCs/>
          <w:i/>
          <w:iCs/>
        </w:rPr>
        <w:t>Rupert</w:t>
      </w:r>
      <w:r>
        <w:rPr>
          <w:rFonts w:ascii="Calibri-BoldItalic" w:hAnsi="Calibri-BoldItalic" w:cs="Calibri-BoldItalic"/>
          <w:b/>
          <w:bCs/>
          <w:i/>
          <w:iCs/>
        </w:rPr>
        <w:t xml:space="preserve"> Dance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 xml:space="preserve">Access to </w:t>
      </w:r>
      <w:r w:rsidR="00EA4366">
        <w:rPr>
          <w:rFonts w:ascii="Calibri" w:hAnsi="Calibri" w:cs="Calibri"/>
        </w:rPr>
        <w:t xml:space="preserve">Cluster at </w:t>
      </w:r>
      <w:r w:rsidR="00F160E0">
        <w:rPr>
          <w:rFonts w:ascii="Calibri" w:hAnsi="Calibri" w:cs="Calibri"/>
        </w:rPr>
        <w:t>UNH-IOL</w:t>
      </w:r>
      <w:r>
        <w:rPr>
          <w:rFonts w:ascii="Calibri" w:hAnsi="Calibri" w:cs="Calibri"/>
        </w:rPr>
        <w:t xml:space="preserve"> – Guest accounts </w:t>
      </w:r>
      <w:r w:rsidR="0034550A">
        <w:rPr>
          <w:rFonts w:ascii="Calibri" w:hAnsi="Calibri" w:cs="Calibri"/>
        </w:rPr>
        <w:t>set up – continue after lunch, see topics below</w:t>
      </w:r>
    </w:p>
    <w:p w:rsidR="0034550A" w:rsidRDefault="0034550A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4550A" w:rsidRDefault="0034550A" w:rsidP="00CC592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i/>
        </w:rPr>
      </w:pPr>
      <w:r>
        <w:rPr>
          <w:rFonts w:ascii="Calibri-Bold" w:hAnsi="Calibri-Bold" w:cs="Calibri-Bold"/>
          <w:b/>
          <w:bCs/>
          <w:i/>
        </w:rPr>
        <w:t>13</w:t>
      </w:r>
      <w:r w:rsidRPr="0034550A">
        <w:rPr>
          <w:rFonts w:ascii="Calibri-Bold" w:hAnsi="Calibri-Bold" w:cs="Calibri-Bold"/>
          <w:b/>
          <w:bCs/>
          <w:i/>
        </w:rPr>
        <w:t>00</w:t>
      </w:r>
      <w:r>
        <w:rPr>
          <w:rFonts w:ascii="Calibri-Bold" w:hAnsi="Calibri-Bold" w:cs="Calibri-Bold"/>
          <w:b/>
          <w:bCs/>
          <w:i/>
        </w:rPr>
        <w:t xml:space="preserve">-1400 </w:t>
      </w:r>
      <w:proofErr w:type="gramStart"/>
      <w:r>
        <w:rPr>
          <w:rFonts w:ascii="Calibri-Bold" w:hAnsi="Calibri-Bold" w:cs="Calibri-Bold"/>
          <w:b/>
          <w:bCs/>
          <w:i/>
        </w:rPr>
        <w:t>Lunch</w:t>
      </w:r>
      <w:proofErr w:type="gramEnd"/>
      <w:r>
        <w:rPr>
          <w:rFonts w:ascii="Calibri-Bold" w:hAnsi="Calibri-Bold" w:cs="Calibri-Bold"/>
          <w:b/>
          <w:bCs/>
          <w:i/>
        </w:rPr>
        <w:t xml:space="preserve"> in Cafeteria</w:t>
      </w:r>
    </w:p>
    <w:p w:rsidR="0034550A" w:rsidRDefault="0034550A" w:rsidP="00CC592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i/>
        </w:rPr>
      </w:pPr>
    </w:p>
    <w:p w:rsidR="0034550A" w:rsidRDefault="0034550A" w:rsidP="00CC5928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i/>
        </w:rPr>
      </w:pPr>
      <w:r>
        <w:rPr>
          <w:rFonts w:ascii="Calibri-Bold" w:hAnsi="Calibri-Bold" w:cs="Calibri-Bold"/>
          <w:b/>
          <w:bCs/>
          <w:i/>
        </w:rPr>
        <w:t>14</w:t>
      </w:r>
      <w:r w:rsidRPr="0034550A">
        <w:rPr>
          <w:rFonts w:ascii="Calibri-Bold" w:hAnsi="Calibri-Bold" w:cs="Calibri-Bold"/>
          <w:b/>
          <w:bCs/>
          <w:i/>
        </w:rPr>
        <w:t>00</w:t>
      </w:r>
      <w:r>
        <w:rPr>
          <w:rFonts w:ascii="Calibri-Bold" w:hAnsi="Calibri-Bold" w:cs="Calibri-Bold"/>
          <w:b/>
          <w:bCs/>
          <w:i/>
        </w:rPr>
        <w:t xml:space="preserve">:- </w:t>
      </w:r>
      <w:r>
        <w:rPr>
          <w:rFonts w:ascii="Calibri-BoldItalic" w:hAnsi="Calibri-BoldItalic" w:cs="Calibri-BoldItalic"/>
          <w:b/>
          <w:bCs/>
          <w:i/>
          <w:iCs/>
        </w:rPr>
        <w:t>Test Driving IB (second session) – Rupert Dance</w:t>
      </w:r>
    </w:p>
    <w:p w:rsidR="00CC5928" w:rsidRDefault="00CC5928" w:rsidP="0034550A">
      <w:pPr>
        <w:autoSpaceDE w:val="0"/>
        <w:autoSpaceDN w:val="0"/>
        <w:adjustRightInd w:val="0"/>
        <w:spacing w:after="0" w:line="240" w:lineRule="auto"/>
        <w:ind w:firstLine="360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proofErr w:type="gramStart"/>
      <w:r>
        <w:rPr>
          <w:rFonts w:ascii="Calibri" w:hAnsi="Calibri" w:cs="Calibri"/>
        </w:rPr>
        <w:t>Validating</w:t>
      </w:r>
      <w:proofErr w:type="gramEnd"/>
      <w:r>
        <w:rPr>
          <w:rFonts w:ascii="Calibri" w:hAnsi="Calibri" w:cs="Calibri"/>
        </w:rPr>
        <w:t xml:space="preserve"> the fabric</w:t>
      </w:r>
    </w:p>
    <w:p w:rsidR="00CC5928" w:rsidRPr="00EA4366" w:rsidRDefault="00CC5928" w:rsidP="0034550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>Identify OFED Version and check HCA status</w:t>
      </w:r>
    </w:p>
    <w:p w:rsidR="00CC5928" w:rsidRPr="00EA4366" w:rsidRDefault="00CC5928" w:rsidP="00EA436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 w:rsidRPr="00EA4366">
        <w:rPr>
          <w:rFonts w:ascii="Calibri" w:hAnsi="Calibri" w:cs="Calibri"/>
        </w:rPr>
        <w:t>ofed_info</w:t>
      </w:r>
      <w:proofErr w:type="spellEnd"/>
      <w:r w:rsidRPr="00EA4366">
        <w:rPr>
          <w:rFonts w:ascii="Calibri" w:hAnsi="Calibri" w:cs="Calibri"/>
        </w:rPr>
        <w:t xml:space="preserve">, </w:t>
      </w:r>
      <w:proofErr w:type="spellStart"/>
      <w:r w:rsidRPr="00EA4366">
        <w:rPr>
          <w:rFonts w:ascii="Calibri" w:hAnsi="Calibri" w:cs="Calibri"/>
        </w:rPr>
        <w:t>ibstat</w:t>
      </w:r>
      <w:proofErr w:type="spellEnd"/>
      <w:r w:rsidRPr="00EA4366">
        <w:rPr>
          <w:rFonts w:ascii="Calibri" w:hAnsi="Calibri" w:cs="Calibri"/>
        </w:rPr>
        <w:t xml:space="preserve">, </w:t>
      </w:r>
      <w:proofErr w:type="spellStart"/>
      <w:r w:rsidRPr="00EA4366">
        <w:rPr>
          <w:rFonts w:ascii="Calibri" w:hAnsi="Calibri" w:cs="Calibri"/>
        </w:rPr>
        <w:t>ibstatus</w:t>
      </w:r>
      <w:proofErr w:type="spellEnd"/>
      <w:r w:rsidRPr="00EA4366">
        <w:rPr>
          <w:rFonts w:ascii="Calibri" w:hAnsi="Calibri" w:cs="Calibri"/>
        </w:rPr>
        <w:t xml:space="preserve">, </w:t>
      </w:r>
      <w:proofErr w:type="spellStart"/>
      <w:r w:rsidRPr="00EA4366">
        <w:rPr>
          <w:rFonts w:ascii="Calibri" w:hAnsi="Calibri" w:cs="Calibri"/>
        </w:rPr>
        <w:t>ibv_devinfo</w:t>
      </w:r>
      <w:proofErr w:type="spellEnd"/>
    </w:p>
    <w:p w:rsidR="00CC5928" w:rsidRPr="00EA4366" w:rsidRDefault="00CC5928" w:rsidP="00EA436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lastRenderedPageBreak/>
        <w:t>Configure and validate IPoIB</w:t>
      </w:r>
    </w:p>
    <w:p w:rsidR="00CC5928" w:rsidRPr="00EA4366" w:rsidRDefault="00CC5928" w:rsidP="00EA436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 xml:space="preserve">Understanding </w:t>
      </w:r>
      <w:proofErr w:type="spellStart"/>
      <w:r w:rsidRPr="00EA4366">
        <w:rPr>
          <w:rFonts w:ascii="Calibri" w:hAnsi="Calibri" w:cs="Calibri"/>
        </w:rPr>
        <w:t>OpenSM</w:t>
      </w:r>
      <w:proofErr w:type="spellEnd"/>
    </w:p>
    <w:p w:rsidR="00CC5928" w:rsidRPr="00EA4366" w:rsidRDefault="00CC5928" w:rsidP="00EA436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 xml:space="preserve">Run </w:t>
      </w:r>
      <w:proofErr w:type="spellStart"/>
      <w:r w:rsidRPr="00EA4366">
        <w:rPr>
          <w:rFonts w:ascii="Calibri" w:hAnsi="Calibri" w:cs="Calibri"/>
        </w:rPr>
        <w:t>opensm</w:t>
      </w:r>
      <w:proofErr w:type="spellEnd"/>
      <w:r w:rsidRPr="00EA4366">
        <w:rPr>
          <w:rFonts w:ascii="Calibri" w:hAnsi="Calibri" w:cs="Calibri"/>
        </w:rPr>
        <w:t xml:space="preserve"> and explore common options</w:t>
      </w:r>
    </w:p>
    <w:p w:rsidR="00CC5928" w:rsidRPr="00EA4366" w:rsidRDefault="00CC5928" w:rsidP="00EA436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>Exploring the Fabric</w:t>
      </w:r>
    </w:p>
    <w:p w:rsidR="00CC5928" w:rsidRPr="00EA4366" w:rsidRDefault="00CC5928" w:rsidP="00EA436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 w:rsidRPr="00EA4366">
        <w:rPr>
          <w:rFonts w:ascii="Calibri" w:hAnsi="Calibri" w:cs="Calibri"/>
        </w:rPr>
        <w:t>Ibdiagnet</w:t>
      </w:r>
      <w:proofErr w:type="spellEnd"/>
      <w:r w:rsidRPr="00EA4366">
        <w:rPr>
          <w:rFonts w:ascii="Calibri" w:hAnsi="Calibri" w:cs="Calibri"/>
        </w:rPr>
        <w:t xml:space="preserve">, </w:t>
      </w:r>
      <w:proofErr w:type="spellStart"/>
      <w:r w:rsidRPr="00EA4366">
        <w:rPr>
          <w:rFonts w:ascii="Calibri" w:hAnsi="Calibri" w:cs="Calibri"/>
        </w:rPr>
        <w:t>ibnetdiscover</w:t>
      </w:r>
      <w:proofErr w:type="spellEnd"/>
    </w:p>
    <w:p w:rsidR="00CC5928" w:rsidRPr="00EA4366" w:rsidRDefault="00CC5928" w:rsidP="00EA436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 xml:space="preserve">Common commands in </w:t>
      </w:r>
      <w:proofErr w:type="spellStart"/>
      <w:r w:rsidRPr="00EA4366">
        <w:rPr>
          <w:rFonts w:ascii="Calibri" w:hAnsi="Calibri" w:cs="Calibri"/>
        </w:rPr>
        <w:t>ibutils</w:t>
      </w:r>
      <w:proofErr w:type="spellEnd"/>
    </w:p>
    <w:p w:rsidR="00CC5928" w:rsidRDefault="00CC5928" w:rsidP="00EA4366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</w:rPr>
      </w:pPr>
      <w:proofErr w:type="spellStart"/>
      <w:proofErr w:type="gramStart"/>
      <w:r>
        <w:rPr>
          <w:rFonts w:ascii="Calibri" w:hAnsi="Calibri" w:cs="Calibri"/>
        </w:rPr>
        <w:t>ibaddr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ibnetdiscover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ibroute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ibtracert</w:t>
      </w:r>
      <w:proofErr w:type="spellEnd"/>
    </w:p>
    <w:p w:rsidR="00CC5928" w:rsidRDefault="00CC5928" w:rsidP="00EA4366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</w:rPr>
      </w:pPr>
      <w:proofErr w:type="spellStart"/>
      <w:proofErr w:type="gramStart"/>
      <w:r>
        <w:rPr>
          <w:rFonts w:ascii="Calibri" w:hAnsi="Calibri" w:cs="Calibri"/>
        </w:rPr>
        <w:t>ibclearcounters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ibnodes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ibstat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perfquery</w:t>
      </w:r>
      <w:proofErr w:type="spellEnd"/>
    </w:p>
    <w:p w:rsidR="00CC5928" w:rsidRDefault="00CC5928" w:rsidP="00EA4366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</w:rPr>
      </w:pPr>
      <w:proofErr w:type="spellStart"/>
      <w:proofErr w:type="gramStart"/>
      <w:r>
        <w:rPr>
          <w:rFonts w:ascii="Calibri" w:hAnsi="Calibri" w:cs="Calibri"/>
        </w:rPr>
        <w:t>ibclearerrors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ibping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ibstatus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saquery</w:t>
      </w:r>
      <w:proofErr w:type="spellEnd"/>
    </w:p>
    <w:p w:rsidR="00CC5928" w:rsidRDefault="00CC5928" w:rsidP="00EA4366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</w:rPr>
      </w:pPr>
      <w:proofErr w:type="spellStart"/>
      <w:proofErr w:type="gramStart"/>
      <w:r>
        <w:rPr>
          <w:rFonts w:ascii="Calibri" w:hAnsi="Calibri" w:cs="Calibri"/>
        </w:rPr>
        <w:t>ibhosts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ibportstate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ibswitches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sminfo</w:t>
      </w:r>
      <w:proofErr w:type="spellEnd"/>
    </w:p>
    <w:p w:rsidR="00CC5928" w:rsidRDefault="00CC5928" w:rsidP="00EA4366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</w:rPr>
      </w:pPr>
      <w:proofErr w:type="spellStart"/>
      <w:proofErr w:type="gramStart"/>
      <w:r>
        <w:rPr>
          <w:rFonts w:ascii="Calibri" w:hAnsi="Calibri" w:cs="Calibri"/>
        </w:rPr>
        <w:t>iblinkinfo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ibqueryerrors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ibsysstat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vendstat</w:t>
      </w:r>
      <w:proofErr w:type="spellEnd"/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Log Files</w:t>
      </w:r>
    </w:p>
    <w:p w:rsidR="00CC5928" w:rsidRPr="00EA4366" w:rsidRDefault="00CC5928" w:rsidP="00EA4366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>/</w:t>
      </w:r>
      <w:proofErr w:type="spellStart"/>
      <w:r w:rsidRPr="00EA4366">
        <w:rPr>
          <w:rFonts w:ascii="Calibri" w:hAnsi="Calibri" w:cs="Calibri"/>
        </w:rPr>
        <w:t>var</w:t>
      </w:r>
      <w:proofErr w:type="spellEnd"/>
      <w:r w:rsidRPr="00EA4366">
        <w:rPr>
          <w:rFonts w:ascii="Calibri" w:hAnsi="Calibri" w:cs="Calibri"/>
        </w:rPr>
        <w:t>/log/messages</w:t>
      </w:r>
    </w:p>
    <w:p w:rsidR="00CC5928" w:rsidRPr="00EA4366" w:rsidRDefault="00CC5928" w:rsidP="00EA4366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>/</w:t>
      </w:r>
      <w:proofErr w:type="spellStart"/>
      <w:r w:rsidRPr="00EA4366">
        <w:rPr>
          <w:rFonts w:ascii="Calibri" w:hAnsi="Calibri" w:cs="Calibri"/>
        </w:rPr>
        <w:t>var</w:t>
      </w:r>
      <w:proofErr w:type="spellEnd"/>
      <w:r w:rsidRPr="00EA4366">
        <w:rPr>
          <w:rFonts w:ascii="Calibri" w:hAnsi="Calibri" w:cs="Calibri"/>
        </w:rPr>
        <w:t>/log.opensm.log</w:t>
      </w:r>
    </w:p>
    <w:p w:rsidR="00CC5928" w:rsidRPr="00EA4366" w:rsidRDefault="00CC5928" w:rsidP="00EA4366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>/</w:t>
      </w:r>
      <w:proofErr w:type="spellStart"/>
      <w:r w:rsidRPr="00EA4366">
        <w:rPr>
          <w:rFonts w:ascii="Calibri" w:hAnsi="Calibri" w:cs="Calibri"/>
        </w:rPr>
        <w:t>tmp</w:t>
      </w:r>
      <w:proofErr w:type="spellEnd"/>
      <w:r w:rsidRPr="00EA4366">
        <w:rPr>
          <w:rFonts w:ascii="Calibri" w:hAnsi="Calibri" w:cs="Calibri"/>
        </w:rPr>
        <w:t>/</w:t>
      </w:r>
      <w:proofErr w:type="spellStart"/>
      <w:r w:rsidRPr="00EA4366">
        <w:rPr>
          <w:rFonts w:ascii="Calibri" w:hAnsi="Calibri" w:cs="Calibri"/>
        </w:rPr>
        <w:t>ibdiagnet.lst</w:t>
      </w:r>
      <w:proofErr w:type="spellEnd"/>
      <w:r w:rsidRPr="00EA4366">
        <w:rPr>
          <w:rFonts w:ascii="Calibri" w:hAnsi="Calibri" w:cs="Calibri"/>
        </w:rPr>
        <w:t xml:space="preserve"> ‐ A list of all the nodes, ports and links in the fabric</w:t>
      </w:r>
    </w:p>
    <w:p w:rsidR="00CC5928" w:rsidRPr="00EA4366" w:rsidRDefault="00CC5928" w:rsidP="00EA4366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>/</w:t>
      </w:r>
      <w:proofErr w:type="spellStart"/>
      <w:r w:rsidRPr="00EA4366">
        <w:rPr>
          <w:rFonts w:ascii="Calibri" w:hAnsi="Calibri" w:cs="Calibri"/>
        </w:rPr>
        <w:t>tmp</w:t>
      </w:r>
      <w:proofErr w:type="spellEnd"/>
      <w:r w:rsidRPr="00EA4366">
        <w:rPr>
          <w:rFonts w:ascii="Calibri" w:hAnsi="Calibri" w:cs="Calibri"/>
        </w:rPr>
        <w:t>/</w:t>
      </w:r>
      <w:proofErr w:type="spellStart"/>
      <w:r w:rsidRPr="00EA4366">
        <w:rPr>
          <w:rFonts w:ascii="Calibri" w:hAnsi="Calibri" w:cs="Calibri"/>
        </w:rPr>
        <w:t>ibdiagnet.fdbs</w:t>
      </w:r>
      <w:proofErr w:type="spellEnd"/>
      <w:r w:rsidRPr="00EA4366">
        <w:rPr>
          <w:rFonts w:ascii="Calibri" w:hAnsi="Calibri" w:cs="Calibri"/>
        </w:rPr>
        <w:t xml:space="preserve"> ‐ A dump of the unicast forwarding tables of the fabric switches</w:t>
      </w:r>
    </w:p>
    <w:p w:rsidR="00CC5928" w:rsidRPr="00EA4366" w:rsidRDefault="00CC5928" w:rsidP="00EA4366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>/</w:t>
      </w:r>
      <w:proofErr w:type="spellStart"/>
      <w:r w:rsidRPr="00EA4366">
        <w:rPr>
          <w:rFonts w:ascii="Calibri" w:hAnsi="Calibri" w:cs="Calibri"/>
        </w:rPr>
        <w:t>tmp</w:t>
      </w:r>
      <w:proofErr w:type="spellEnd"/>
      <w:r w:rsidRPr="00EA4366">
        <w:rPr>
          <w:rFonts w:ascii="Calibri" w:hAnsi="Calibri" w:cs="Calibri"/>
        </w:rPr>
        <w:t>/</w:t>
      </w:r>
      <w:proofErr w:type="spellStart"/>
      <w:r w:rsidRPr="00EA4366">
        <w:rPr>
          <w:rFonts w:ascii="Calibri" w:hAnsi="Calibri" w:cs="Calibri"/>
        </w:rPr>
        <w:t>ibdiagnet.mcfdbs</w:t>
      </w:r>
      <w:proofErr w:type="spellEnd"/>
      <w:r w:rsidRPr="00EA4366">
        <w:rPr>
          <w:rFonts w:ascii="Calibri" w:hAnsi="Calibri" w:cs="Calibri"/>
        </w:rPr>
        <w:t xml:space="preserve"> ‐ A dump of the MC forwarding tables of the fabric switches</w:t>
      </w:r>
    </w:p>
    <w:p w:rsidR="00CC5928" w:rsidRPr="00EA4366" w:rsidRDefault="00CC5928" w:rsidP="00EA4366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>/tmp/ibdiagnet.sm ‐ A dump of all the SM (state and priority) in the fabric</w:t>
      </w:r>
    </w:p>
    <w:p w:rsidR="00CC5928" w:rsidRPr="00EA4366" w:rsidRDefault="00CC5928" w:rsidP="00EA4366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>/tmp/ibdiagnet.pm ‐ In case ‐pm option was provided, this file contain a dump of all</w:t>
      </w:r>
    </w:p>
    <w:p w:rsidR="00CC5928" w:rsidRPr="00EA4366" w:rsidRDefault="00CC5928" w:rsidP="00EA4366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>the nodes PM counters</w:t>
      </w:r>
    </w:p>
    <w:p w:rsidR="00CC5928" w:rsidRPr="00EA4366" w:rsidRDefault="00CC5928" w:rsidP="00EA4366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A4366">
        <w:rPr>
          <w:rFonts w:ascii="Calibri" w:hAnsi="Calibri" w:cs="Calibri"/>
        </w:rPr>
        <w:t>/</w:t>
      </w:r>
      <w:proofErr w:type="spellStart"/>
      <w:r w:rsidRPr="00EA4366">
        <w:rPr>
          <w:rFonts w:ascii="Calibri" w:hAnsi="Calibri" w:cs="Calibri"/>
        </w:rPr>
        <w:t>tmp</w:t>
      </w:r>
      <w:proofErr w:type="spellEnd"/>
      <w:r w:rsidRPr="00EA4366">
        <w:rPr>
          <w:rFonts w:ascii="Calibri" w:hAnsi="Calibri" w:cs="Calibri"/>
        </w:rPr>
        <w:t>/</w:t>
      </w:r>
      <w:proofErr w:type="spellStart"/>
      <w:r w:rsidRPr="00EA4366">
        <w:rPr>
          <w:rFonts w:ascii="Calibri" w:hAnsi="Calibri" w:cs="Calibri"/>
        </w:rPr>
        <w:t>ibdiagnet.pkey</w:t>
      </w:r>
      <w:proofErr w:type="spellEnd"/>
      <w:r w:rsidRPr="00EA4366">
        <w:rPr>
          <w:rFonts w:ascii="Calibri" w:hAnsi="Calibri" w:cs="Calibri"/>
        </w:rPr>
        <w:t xml:space="preserve"> ‐ A list of the partitions in the IB fabric and their members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Bandwidth and latency tests</w:t>
      </w:r>
    </w:p>
    <w:p w:rsidR="00CC5928" w:rsidRDefault="00CC5928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MT" w:eastAsia="SymbolMT" w:hAnsi="Calibri-Bold" w:cs="SymbolMT" w:hint="eastAsia"/>
        </w:rPr>
        <w:t></w:t>
      </w:r>
      <w:r>
        <w:rPr>
          <w:rFonts w:ascii="SymbolMT" w:eastAsia="SymbolMT" w:hAnsi="Calibri-Bold" w:cs="SymbolMT"/>
        </w:rPr>
        <w:t xml:space="preserve"> </w:t>
      </w:r>
      <w:r>
        <w:rPr>
          <w:rFonts w:ascii="Calibri" w:hAnsi="Calibri" w:cs="Calibri"/>
        </w:rPr>
        <w:t>Running Open MPI</w:t>
      </w:r>
      <w:r w:rsidR="0034550A">
        <w:rPr>
          <w:rFonts w:ascii="Calibri" w:hAnsi="Calibri" w:cs="Calibri"/>
        </w:rPr>
        <w:t xml:space="preserve"> and other </w:t>
      </w:r>
      <w:r w:rsidR="00432616">
        <w:rPr>
          <w:rFonts w:ascii="Calibri" w:hAnsi="Calibri" w:cs="Calibri"/>
        </w:rPr>
        <w:t xml:space="preserve">application level </w:t>
      </w:r>
      <w:r w:rsidR="0034550A">
        <w:rPr>
          <w:rFonts w:ascii="Calibri" w:hAnsi="Calibri" w:cs="Calibri"/>
        </w:rPr>
        <w:t>tests</w:t>
      </w:r>
    </w:p>
    <w:p w:rsidR="00432616" w:rsidRDefault="00432616" w:rsidP="00CC59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A4366" w:rsidRDefault="0034550A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1500-1530:-</w:t>
      </w:r>
      <w:r w:rsidR="00EA4366">
        <w:rPr>
          <w:rFonts w:ascii="Calibri-BoldItalic" w:hAnsi="Calibri-BoldItalic" w:cs="Calibri-BoldItalic"/>
          <w:b/>
          <w:bCs/>
          <w:i/>
          <w:iCs/>
        </w:rPr>
        <w:t xml:space="preserve"> Break</w:t>
      </w:r>
    </w:p>
    <w:p w:rsidR="00EA4366" w:rsidRDefault="00EA4366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</w:p>
    <w:p w:rsidR="00CC5928" w:rsidRDefault="0034550A" w:rsidP="00CC5928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  <w:r>
        <w:rPr>
          <w:rFonts w:ascii="Calibri-BoldItalic" w:hAnsi="Calibri-BoldItalic" w:cs="Calibri-BoldItalic"/>
          <w:b/>
          <w:bCs/>
          <w:i/>
          <w:iCs/>
        </w:rPr>
        <w:t>15</w:t>
      </w:r>
      <w:r w:rsidR="00EA4366">
        <w:rPr>
          <w:rFonts w:ascii="Calibri-BoldItalic" w:hAnsi="Calibri-BoldItalic" w:cs="Calibri-BoldItalic"/>
          <w:b/>
          <w:bCs/>
          <w:i/>
          <w:iCs/>
        </w:rPr>
        <w:t>.30</w:t>
      </w:r>
      <w:r>
        <w:rPr>
          <w:rFonts w:ascii="Calibri-BoldItalic" w:hAnsi="Calibri-BoldItalic" w:cs="Calibri-BoldItalic"/>
          <w:b/>
          <w:bCs/>
          <w:i/>
          <w:iCs/>
        </w:rPr>
        <w:t>:</w:t>
      </w:r>
      <w:r w:rsidR="00CC5928">
        <w:rPr>
          <w:rFonts w:ascii="Cambria Math" w:hAnsi="Cambria Math" w:cs="Cambria Math"/>
          <w:b/>
          <w:bCs/>
          <w:i/>
          <w:iCs/>
        </w:rPr>
        <w:t>‐</w:t>
      </w:r>
      <w:r w:rsidR="00CC5928">
        <w:rPr>
          <w:rFonts w:ascii="Calibri-BoldItalic" w:hAnsi="Calibri-BoldItalic" w:cs="Calibri-BoldItalic"/>
          <w:b/>
          <w:bCs/>
          <w:i/>
          <w:iCs/>
        </w:rPr>
        <w:t xml:space="preserve"> Meeting close–</w:t>
      </w:r>
      <w:r w:rsidR="00EA4366">
        <w:rPr>
          <w:rFonts w:ascii="Calibri-BoldItalic" w:hAnsi="Calibri-BoldItalic" w:cs="Calibri-BoldItalic"/>
          <w:b/>
          <w:bCs/>
          <w:i/>
          <w:iCs/>
        </w:rPr>
        <w:t>Establish</w:t>
      </w:r>
      <w:r w:rsidR="00025DEF">
        <w:rPr>
          <w:rFonts w:ascii="Calibri-BoldItalic" w:hAnsi="Calibri-BoldItalic" w:cs="Calibri-BoldItalic"/>
          <w:b/>
          <w:bCs/>
          <w:i/>
          <w:iCs/>
        </w:rPr>
        <w:t xml:space="preserve"> Volunteer</w:t>
      </w:r>
      <w:r w:rsidR="00EA4366">
        <w:rPr>
          <w:rFonts w:ascii="Calibri-BoldItalic" w:hAnsi="Calibri-BoldItalic" w:cs="Calibri-BoldItalic"/>
          <w:b/>
          <w:bCs/>
          <w:i/>
          <w:iCs/>
        </w:rPr>
        <w:t xml:space="preserve"> leaders of </w:t>
      </w:r>
      <w:r w:rsidR="00432616">
        <w:rPr>
          <w:rFonts w:ascii="Calibri-BoldItalic" w:hAnsi="Calibri-BoldItalic" w:cs="Calibri-BoldItalic"/>
          <w:b/>
          <w:bCs/>
          <w:i/>
          <w:iCs/>
        </w:rPr>
        <w:t>OF-</w:t>
      </w:r>
      <w:r w:rsidR="00EA4366">
        <w:rPr>
          <w:rFonts w:ascii="Calibri-BoldItalic" w:hAnsi="Calibri-BoldItalic" w:cs="Calibri-BoldItalic"/>
          <w:b/>
          <w:bCs/>
          <w:i/>
          <w:iCs/>
        </w:rPr>
        <w:t>EMEIA Developer/User Community</w:t>
      </w:r>
    </w:p>
    <w:p w:rsidR="00432616" w:rsidRDefault="005E6E12" w:rsidP="0043261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32616">
        <w:rPr>
          <w:rFonts w:ascii="Calibri" w:hAnsi="Calibri" w:cs="Calibri"/>
        </w:rPr>
        <w:t>Next steps,</w:t>
      </w:r>
    </w:p>
    <w:p w:rsidR="00432616" w:rsidRDefault="00432616" w:rsidP="0043261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Major topics of interest</w:t>
      </w:r>
    </w:p>
    <w:p w:rsidR="00D4725C" w:rsidRDefault="00432616" w:rsidP="0043261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Experts in major topics</w:t>
      </w:r>
    </w:p>
    <w:p w:rsidR="00432616" w:rsidRDefault="00432616" w:rsidP="0043261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G</w:t>
      </w:r>
      <w:r w:rsidRPr="00432616">
        <w:rPr>
          <w:rFonts w:ascii="Calibri" w:hAnsi="Calibri" w:cs="Calibri"/>
        </w:rPr>
        <w:t>round rules for working together</w:t>
      </w:r>
    </w:p>
    <w:p w:rsidR="00432616" w:rsidRDefault="00432616" w:rsidP="0043261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Using the mail list</w:t>
      </w:r>
    </w:p>
    <w:p w:rsidR="00432616" w:rsidRPr="00432616" w:rsidRDefault="00432616" w:rsidP="0043261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Other sources of support and technical help</w:t>
      </w:r>
    </w:p>
    <w:p w:rsidR="0034550A" w:rsidRDefault="0034550A" w:rsidP="005E6E12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</w:rPr>
      </w:pPr>
    </w:p>
    <w:p w:rsidR="0034550A" w:rsidRDefault="0034550A" w:rsidP="005E6E12">
      <w:pPr>
        <w:autoSpaceDE w:val="0"/>
        <w:autoSpaceDN w:val="0"/>
        <w:adjustRightInd w:val="0"/>
        <w:spacing w:after="0" w:line="240" w:lineRule="auto"/>
      </w:pPr>
      <w:r>
        <w:rPr>
          <w:rFonts w:ascii="Calibri-BoldItalic" w:hAnsi="Calibri-BoldItalic" w:cs="Calibri-BoldItalic"/>
          <w:b/>
          <w:bCs/>
          <w:i/>
          <w:iCs/>
        </w:rPr>
        <w:t>1630</w:t>
      </w:r>
      <w:r w:rsidR="00432616">
        <w:rPr>
          <w:rFonts w:ascii="Calibri-BoldItalic" w:hAnsi="Calibri-BoldItalic" w:cs="Calibri-BoldItalic"/>
          <w:b/>
          <w:bCs/>
          <w:i/>
          <w:iCs/>
        </w:rPr>
        <w:t xml:space="preserve">:- </w:t>
      </w:r>
    </w:p>
    <w:sectPr w:rsidR="003455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21A9"/>
    <w:multiLevelType w:val="hybridMultilevel"/>
    <w:tmpl w:val="F946AF7A"/>
    <w:lvl w:ilvl="0" w:tplc="BAFCDB6C">
      <w:numFmt w:val="bullet"/>
      <w:lvlText w:val=""/>
      <w:lvlJc w:val="left"/>
      <w:pPr>
        <w:ind w:left="72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94B89"/>
    <w:multiLevelType w:val="hybridMultilevel"/>
    <w:tmpl w:val="12A0FAFC"/>
    <w:lvl w:ilvl="0" w:tplc="BAFCDB6C">
      <w:numFmt w:val="bullet"/>
      <w:lvlText w:val=""/>
      <w:lvlJc w:val="left"/>
      <w:pPr>
        <w:ind w:left="72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06A0B"/>
    <w:multiLevelType w:val="hybridMultilevel"/>
    <w:tmpl w:val="507AB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B4A44"/>
    <w:multiLevelType w:val="hybridMultilevel"/>
    <w:tmpl w:val="B8284AAE"/>
    <w:lvl w:ilvl="0" w:tplc="BAFCDB6C">
      <w:numFmt w:val="bullet"/>
      <w:lvlText w:val=""/>
      <w:lvlJc w:val="left"/>
      <w:pPr>
        <w:ind w:left="72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701A2"/>
    <w:multiLevelType w:val="hybridMultilevel"/>
    <w:tmpl w:val="A5EE32E4"/>
    <w:lvl w:ilvl="0" w:tplc="BAFCDB6C">
      <w:numFmt w:val="bullet"/>
      <w:lvlText w:val=""/>
      <w:lvlJc w:val="left"/>
      <w:pPr>
        <w:ind w:left="36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B90FA5"/>
    <w:multiLevelType w:val="hybridMultilevel"/>
    <w:tmpl w:val="B5A87634"/>
    <w:lvl w:ilvl="0" w:tplc="BAFCDB6C">
      <w:numFmt w:val="bullet"/>
      <w:lvlText w:val=""/>
      <w:lvlJc w:val="left"/>
      <w:pPr>
        <w:ind w:left="72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F157E"/>
    <w:multiLevelType w:val="hybridMultilevel"/>
    <w:tmpl w:val="8668A730"/>
    <w:lvl w:ilvl="0" w:tplc="BAFCDB6C">
      <w:numFmt w:val="bullet"/>
      <w:lvlText w:val=""/>
      <w:lvlJc w:val="left"/>
      <w:pPr>
        <w:ind w:left="72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D51E0"/>
    <w:multiLevelType w:val="hybridMultilevel"/>
    <w:tmpl w:val="80D01AF2"/>
    <w:lvl w:ilvl="0" w:tplc="BAFCDB6C">
      <w:numFmt w:val="bullet"/>
      <w:lvlText w:val=""/>
      <w:lvlJc w:val="left"/>
      <w:pPr>
        <w:ind w:left="36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3593490"/>
    <w:multiLevelType w:val="hybridMultilevel"/>
    <w:tmpl w:val="5944FAE6"/>
    <w:lvl w:ilvl="0" w:tplc="BAFCDB6C">
      <w:numFmt w:val="bullet"/>
      <w:lvlText w:val=""/>
      <w:lvlJc w:val="left"/>
      <w:pPr>
        <w:ind w:left="36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F71B7A"/>
    <w:multiLevelType w:val="hybridMultilevel"/>
    <w:tmpl w:val="513AAF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BEB12DE"/>
    <w:multiLevelType w:val="hybridMultilevel"/>
    <w:tmpl w:val="52A4B85C"/>
    <w:lvl w:ilvl="0" w:tplc="BAFCDB6C">
      <w:numFmt w:val="bullet"/>
      <w:lvlText w:val=""/>
      <w:lvlJc w:val="left"/>
      <w:pPr>
        <w:ind w:left="72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04A07"/>
    <w:multiLevelType w:val="hybridMultilevel"/>
    <w:tmpl w:val="78B08594"/>
    <w:lvl w:ilvl="0" w:tplc="BAFCDB6C">
      <w:numFmt w:val="bullet"/>
      <w:lvlText w:val=""/>
      <w:lvlJc w:val="left"/>
      <w:pPr>
        <w:ind w:left="72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0008A"/>
    <w:multiLevelType w:val="hybridMultilevel"/>
    <w:tmpl w:val="AFF6EF9C"/>
    <w:lvl w:ilvl="0" w:tplc="BAFCDB6C">
      <w:numFmt w:val="bullet"/>
      <w:lvlText w:val=""/>
      <w:lvlJc w:val="left"/>
      <w:pPr>
        <w:ind w:left="36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726145"/>
    <w:multiLevelType w:val="hybridMultilevel"/>
    <w:tmpl w:val="A41C75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BB0F00"/>
    <w:multiLevelType w:val="hybridMultilevel"/>
    <w:tmpl w:val="5B96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A0624C"/>
    <w:multiLevelType w:val="hybridMultilevel"/>
    <w:tmpl w:val="507AB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A3434"/>
    <w:multiLevelType w:val="hybridMultilevel"/>
    <w:tmpl w:val="B71639C2"/>
    <w:lvl w:ilvl="0" w:tplc="BAFCDB6C">
      <w:numFmt w:val="bullet"/>
      <w:lvlText w:val=""/>
      <w:lvlJc w:val="left"/>
      <w:pPr>
        <w:ind w:left="72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C03501"/>
    <w:multiLevelType w:val="hybridMultilevel"/>
    <w:tmpl w:val="EA704DDC"/>
    <w:lvl w:ilvl="0" w:tplc="BAFCDB6C">
      <w:numFmt w:val="bullet"/>
      <w:lvlText w:val=""/>
      <w:lvlJc w:val="left"/>
      <w:pPr>
        <w:ind w:left="72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B42D9B"/>
    <w:multiLevelType w:val="hybridMultilevel"/>
    <w:tmpl w:val="926A8904"/>
    <w:lvl w:ilvl="0" w:tplc="BAFCDB6C">
      <w:numFmt w:val="bullet"/>
      <w:lvlText w:val=""/>
      <w:lvlJc w:val="left"/>
      <w:pPr>
        <w:ind w:left="72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911B2B"/>
    <w:multiLevelType w:val="hybridMultilevel"/>
    <w:tmpl w:val="D7A698CC"/>
    <w:lvl w:ilvl="0" w:tplc="BAFCDB6C">
      <w:numFmt w:val="bullet"/>
      <w:lvlText w:val=""/>
      <w:lvlJc w:val="left"/>
      <w:pPr>
        <w:ind w:left="360" w:hanging="360"/>
      </w:pPr>
      <w:rPr>
        <w:rFonts w:ascii="SymbolMT" w:eastAsia="SymbolMT" w:hAnsi="Calibri-Bold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18"/>
  </w:num>
  <w:num w:numId="5">
    <w:abstractNumId w:val="2"/>
  </w:num>
  <w:num w:numId="6">
    <w:abstractNumId w:val="15"/>
  </w:num>
  <w:num w:numId="7">
    <w:abstractNumId w:val="12"/>
  </w:num>
  <w:num w:numId="8">
    <w:abstractNumId w:val="8"/>
  </w:num>
  <w:num w:numId="9">
    <w:abstractNumId w:val="1"/>
  </w:num>
  <w:num w:numId="10">
    <w:abstractNumId w:val="19"/>
  </w:num>
  <w:num w:numId="11">
    <w:abstractNumId w:val="5"/>
  </w:num>
  <w:num w:numId="12">
    <w:abstractNumId w:val="16"/>
  </w:num>
  <w:num w:numId="13">
    <w:abstractNumId w:val="7"/>
  </w:num>
  <w:num w:numId="14">
    <w:abstractNumId w:val="17"/>
  </w:num>
  <w:num w:numId="15">
    <w:abstractNumId w:val="6"/>
  </w:num>
  <w:num w:numId="16">
    <w:abstractNumId w:val="9"/>
  </w:num>
  <w:num w:numId="17">
    <w:abstractNumId w:val="4"/>
  </w:num>
  <w:num w:numId="18">
    <w:abstractNumId w:val="13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928"/>
    <w:rsid w:val="00025DEF"/>
    <w:rsid w:val="00043B6A"/>
    <w:rsid w:val="000A4694"/>
    <w:rsid w:val="0023346C"/>
    <w:rsid w:val="00274794"/>
    <w:rsid w:val="002B489C"/>
    <w:rsid w:val="002E5CE5"/>
    <w:rsid w:val="003228AA"/>
    <w:rsid w:val="0034550A"/>
    <w:rsid w:val="00432616"/>
    <w:rsid w:val="0044466E"/>
    <w:rsid w:val="004500C4"/>
    <w:rsid w:val="00466EDA"/>
    <w:rsid w:val="004B24F9"/>
    <w:rsid w:val="0054367E"/>
    <w:rsid w:val="005B448E"/>
    <w:rsid w:val="005B4E62"/>
    <w:rsid w:val="005E0084"/>
    <w:rsid w:val="005E6E12"/>
    <w:rsid w:val="006107AA"/>
    <w:rsid w:val="0065089D"/>
    <w:rsid w:val="007E0C29"/>
    <w:rsid w:val="009141C7"/>
    <w:rsid w:val="009675D8"/>
    <w:rsid w:val="00AB3995"/>
    <w:rsid w:val="00B210FE"/>
    <w:rsid w:val="00B73A92"/>
    <w:rsid w:val="00C036E5"/>
    <w:rsid w:val="00CC5928"/>
    <w:rsid w:val="00D020C9"/>
    <w:rsid w:val="00D101B3"/>
    <w:rsid w:val="00EA4366"/>
    <w:rsid w:val="00ED6C0D"/>
    <w:rsid w:val="00F160E0"/>
    <w:rsid w:val="00F16968"/>
    <w:rsid w:val="00F622F9"/>
    <w:rsid w:val="00F8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8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7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5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26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8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7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5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2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urich.ibm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BillBoas</dc:creator>
  <cp:lastModifiedBy>BillBoas</cp:lastModifiedBy>
  <cp:revision>2</cp:revision>
  <cp:lastPrinted>2012-08-18T17:58:00Z</cp:lastPrinted>
  <dcterms:created xsi:type="dcterms:W3CDTF">2012-08-19T20:40:00Z</dcterms:created>
  <dcterms:modified xsi:type="dcterms:W3CDTF">2012-08-19T20:40:00Z</dcterms:modified>
</cp:coreProperties>
</file>