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A2220E">
        <w:rPr>
          <w:rFonts w:cs="Calibri"/>
          <w:color w:val="1F497D"/>
          <w:sz w:val="24"/>
        </w:rPr>
        <w:t>6.28</w:t>
      </w:r>
      <w:r w:rsidR="004D3A8E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- </w:t>
      </w:r>
      <w:r w:rsidR="00A2220E">
        <w:rPr>
          <w:rFonts w:cs="Calibri"/>
          <w:color w:val="1F497D"/>
        </w:rPr>
        <w:t>Mellanox</w:t>
      </w:r>
    </w:p>
    <w:p w:rsidR="001C3704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C361F" w:rsidRDefault="00A2220E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Paul Grun - Cray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</w:t>
      </w:r>
      <w:r w:rsidR="00456A76" w:rsidRPr="00504B72">
        <w:rPr>
          <w:rFonts w:cs="Calibri"/>
          <w:color w:val="1F497D"/>
        </w:rPr>
        <w:t xml:space="preserve"> – </w:t>
      </w:r>
      <w:r>
        <w:rPr>
          <w:rFonts w:cs="Calibri"/>
          <w:color w:val="1F497D"/>
        </w:rPr>
        <w:t>NetApp</w:t>
      </w:r>
    </w:p>
    <w:p w:rsidR="004D3A8E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2D4A09" w:rsidRDefault="004D3A8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</w:t>
      </w:r>
      <w:r w:rsidR="00A2220E">
        <w:rPr>
          <w:rFonts w:cs="Calibri"/>
          <w:color w:val="1F497D"/>
        </w:rPr>
        <w:t xml:space="preserve">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DF180C">
        <w:rPr>
          <w:rFonts w:cs="Calibri"/>
          <w:b/>
          <w:color w:val="1F497D"/>
        </w:rPr>
        <w:t>6.28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DF180C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SC13 Prep and Planning</w:t>
      </w:r>
    </w:p>
    <w:p w:rsidR="00DF180C" w:rsidRDefault="00DF180C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Kick off meeting was held on June 25.</w:t>
      </w:r>
    </w:p>
    <w:p w:rsidR="00DF180C" w:rsidRDefault="00DF180C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Discussion was had on objectives and purpose for attending the event.</w:t>
      </w:r>
    </w:p>
    <w:p w:rsidR="00DF180C" w:rsidRDefault="00DF180C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agreed upon that increasing member participation was key to the overall success.</w:t>
      </w:r>
    </w:p>
    <w:p w:rsidR="00DF180C" w:rsidRDefault="00DF180C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Bill Lee will present to both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the </w:t>
      </w:r>
      <w:r>
        <w:rPr>
          <w:rFonts w:ascii="Calibri" w:hAnsi="Calibri" w:cs="Calibri"/>
          <w:color w:val="1F497D"/>
          <w:sz w:val="22"/>
          <w:szCs w:val="22"/>
        </w:rPr>
        <w:t xml:space="preserve">OFA and IBTA board members, a defined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set of </w:t>
      </w:r>
      <w:r>
        <w:rPr>
          <w:rFonts w:ascii="Calibri" w:hAnsi="Calibri" w:cs="Calibri"/>
          <w:color w:val="1F497D"/>
          <w:sz w:val="22"/>
          <w:szCs w:val="22"/>
        </w:rPr>
        <w:t>objective</w:t>
      </w:r>
      <w:r w:rsidR="00FD5708">
        <w:rPr>
          <w:rFonts w:ascii="Calibri" w:hAnsi="Calibri" w:cs="Calibri"/>
          <w:color w:val="1F497D"/>
          <w:sz w:val="22"/>
          <w:szCs w:val="22"/>
        </w:rPr>
        <w:t>s</w:t>
      </w:r>
      <w:r>
        <w:rPr>
          <w:rFonts w:ascii="Calibri" w:hAnsi="Calibri" w:cs="Calibri"/>
          <w:color w:val="1F497D"/>
          <w:sz w:val="22"/>
          <w:szCs w:val="22"/>
        </w:rPr>
        <w:t xml:space="preserve"> to encourage </w:t>
      </w:r>
      <w:r w:rsidR="00FD5708">
        <w:rPr>
          <w:rFonts w:ascii="Calibri" w:hAnsi="Calibri" w:cs="Calibri"/>
          <w:color w:val="1F497D"/>
          <w:sz w:val="22"/>
          <w:szCs w:val="22"/>
        </w:rPr>
        <w:t xml:space="preserve">member </w:t>
      </w:r>
      <w:r>
        <w:rPr>
          <w:rFonts w:ascii="Calibri" w:hAnsi="Calibri" w:cs="Calibri"/>
          <w:color w:val="1F497D"/>
          <w:sz w:val="22"/>
          <w:szCs w:val="22"/>
        </w:rPr>
        <w:t>participation.</w:t>
      </w:r>
    </w:p>
    <w:p w:rsidR="000849D2" w:rsidRDefault="00DF180C" w:rsidP="00C22528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Need to identify </w:t>
      </w:r>
      <w:r w:rsidR="000849D2">
        <w:rPr>
          <w:rFonts w:ascii="Calibri" w:hAnsi="Calibri" w:cs="Calibri"/>
          <w:color w:val="1F497D"/>
          <w:sz w:val="22"/>
          <w:szCs w:val="22"/>
        </w:rPr>
        <w:t>who, within the member companies, is driving their overall presence at the show.</w:t>
      </w:r>
    </w:p>
    <w:p w:rsidR="00376EDD" w:rsidRDefault="00376EDD" w:rsidP="00C22528">
      <w:pPr>
        <w:rPr>
          <w:rFonts w:cs="Calibri"/>
          <w:b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0849D2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SC13 AR’s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76EDD" w:rsidRPr="00504B72">
        <w:tc>
          <w:tcPr>
            <w:tcW w:w="3708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376EDD" w:rsidRPr="004754DD" w:rsidRDefault="00376E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Present to the MWG a draft of board presentation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504B72" w:rsidRDefault="000849D2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12</w:t>
            </w:r>
          </w:p>
        </w:tc>
      </w:tr>
    </w:tbl>
    <w:p w:rsidR="00C22528" w:rsidRPr="00C22528" w:rsidRDefault="00C22528" w:rsidP="00C22528">
      <w:pPr>
        <w:rPr>
          <w:rFonts w:cs="Calibri"/>
          <w:b/>
          <w:color w:val="1F497D"/>
        </w:rPr>
      </w:pPr>
    </w:p>
    <w:p w:rsidR="00C22528" w:rsidRPr="00C22528" w:rsidRDefault="000849D2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Website Upgrade / Redesign</w:t>
      </w:r>
    </w:p>
    <w:p w:rsidR="000849D2" w:rsidRDefault="000849D2" w:rsidP="00376EDD">
      <w:pPr>
        <w:pStyle w:val="ListParagraph"/>
        <w:numPr>
          <w:ilvl w:val="0"/>
          <w:numId w:val="2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Ken and Rebecca have narrowed down template choices. </w:t>
      </w:r>
    </w:p>
    <w:p w:rsidR="000849D2" w:rsidRDefault="000849D2" w:rsidP="00376EDD">
      <w:pPr>
        <w:pStyle w:val="ListParagraph"/>
        <w:numPr>
          <w:ilvl w:val="0"/>
          <w:numId w:val="2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new design will allow for separate portals for users and developers.</w:t>
      </w:r>
    </w:p>
    <w:p w:rsidR="000849D2" w:rsidRDefault="000849D2" w:rsidP="00376EDD">
      <w:pPr>
        <w:pStyle w:val="ListParagraph"/>
        <w:numPr>
          <w:ilvl w:val="0"/>
          <w:numId w:val="2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Key element to the new design will be to ensure ease of use and clarity when </w:t>
      </w:r>
      <w:r w:rsidR="00FD5708">
        <w:rPr>
          <w:rFonts w:ascii="Calibri" w:hAnsi="Calibri" w:cs="Calibri"/>
          <w:color w:val="1F497D"/>
          <w:sz w:val="22"/>
          <w:szCs w:val="22"/>
        </w:rPr>
        <w:t>signing</w:t>
      </w:r>
      <w:r>
        <w:rPr>
          <w:rFonts w:ascii="Calibri" w:hAnsi="Calibri" w:cs="Calibri"/>
          <w:color w:val="1F497D"/>
          <w:sz w:val="22"/>
          <w:szCs w:val="22"/>
        </w:rPr>
        <w:t xml:space="preserve"> up for working groups and/or forum. </w:t>
      </w:r>
    </w:p>
    <w:p w:rsidR="0008385A" w:rsidRPr="0008385A" w:rsidRDefault="000849D2" w:rsidP="0008385A">
      <w:pPr>
        <w:pStyle w:val="ListParagraph"/>
        <w:numPr>
          <w:ilvl w:val="0"/>
          <w:numId w:val="27"/>
        </w:numPr>
        <w:ind w:hanging="158"/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XWG to decide </w:t>
      </w:r>
      <w:r w:rsidR="00411959">
        <w:rPr>
          <w:rFonts w:ascii="Calibri" w:hAnsi="Calibri" w:cs="Calibri"/>
          <w:color w:val="1F497D"/>
          <w:sz w:val="22"/>
        </w:rPr>
        <w:t xml:space="preserve">between </w:t>
      </w:r>
      <w:r w:rsidR="00853DBC">
        <w:rPr>
          <w:rFonts w:ascii="Calibri" w:hAnsi="Calibri" w:cs="Calibri"/>
          <w:color w:val="1F497D"/>
          <w:sz w:val="22"/>
        </w:rPr>
        <w:t>Causeway or website for preferred method for joining working groups.</w:t>
      </w:r>
    </w:p>
    <w:p w:rsidR="00501EB3" w:rsidRPr="00501EB3" w:rsidRDefault="00501EB3" w:rsidP="0008385A">
      <w:pPr>
        <w:pStyle w:val="ListParagraph"/>
        <w:numPr>
          <w:ilvl w:val="0"/>
          <w:numId w:val="3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Need to define how training will be presented on home page. Trainees could sign-up under the user or developer portals.</w:t>
      </w:r>
    </w:p>
    <w:p w:rsidR="00376EDD" w:rsidRPr="00376EDD" w:rsidRDefault="00501EB3" w:rsidP="0008385A">
      <w:pPr>
        <w:pStyle w:val="ListParagraph"/>
        <w:numPr>
          <w:ilvl w:val="0"/>
          <w:numId w:val="3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  <w:szCs w:val="22"/>
        </w:rPr>
        <w:t>Interop program will be included in the developer’s portal.</w:t>
      </w:r>
    </w:p>
    <w:p w:rsidR="00DF7DBB" w:rsidRPr="00C22528" w:rsidRDefault="00DF7DBB" w:rsidP="00C22528">
      <w:pPr>
        <w:rPr>
          <w:rFonts w:asciiTheme="minorHAnsi" w:hAnsiTheme="minorHAnsi"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501EB3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Website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501EB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Choose a preferred method for working group sign-up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501EB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XWG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501EB3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26</w:t>
            </w:r>
          </w:p>
        </w:tc>
      </w:tr>
      <w:tr w:rsidR="00376EDD" w:rsidRPr="00504B72">
        <w:tc>
          <w:tcPr>
            <w:tcW w:w="3708" w:type="dxa"/>
            <w:shd w:val="clear" w:color="auto" w:fill="auto"/>
            <w:vAlign w:val="bottom"/>
          </w:tcPr>
          <w:p w:rsidR="00376EDD" w:rsidRDefault="00501EB3" w:rsidP="00742229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  <w:sz w:val="22"/>
              </w:rPr>
              <w:t xml:space="preserve">Website </w:t>
            </w:r>
            <w:r w:rsidR="00FF5FF1">
              <w:rPr>
                <w:rFonts w:cs="Calibri"/>
                <w:color w:val="1F497D"/>
                <w:sz w:val="22"/>
              </w:rPr>
              <w:t>maintenance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76EDD" w:rsidRPr="00B46D54" w:rsidRDefault="00FF5FF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Rebecca Moran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76EDD" w:rsidRPr="00B46D54" w:rsidRDefault="00FF5FF1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C22528" w:rsidRDefault="00C22528" w:rsidP="00C9126A">
      <w:pPr>
        <w:rPr>
          <w:rFonts w:cs="Calibri"/>
          <w:color w:val="1F497D"/>
        </w:rPr>
      </w:pPr>
    </w:p>
    <w:p w:rsidR="00C169E9" w:rsidRDefault="00FF5FF1" w:rsidP="00C22528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OFA One-Pager</w:t>
      </w:r>
    </w:p>
    <w:p w:rsidR="00FF5FF1" w:rsidRPr="00FF5FF1" w:rsidRDefault="00FF5FF1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Current one-pager was revised for ISC and focused primarily on OFS. </w:t>
      </w:r>
    </w:p>
    <w:p w:rsidR="00B665B7" w:rsidRPr="00B665B7" w:rsidRDefault="00B665B7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was had about revising the document to include the software piece as well as providing more information about the OFA as an organization. </w:t>
      </w:r>
    </w:p>
    <w:p w:rsidR="00C22528" w:rsidRDefault="00B665B7" w:rsidP="00C169E9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Would like to use parts of Paul’s ISC BoF in new revision.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B665B7" w:rsidRPr="00504B72">
        <w:tc>
          <w:tcPr>
            <w:tcW w:w="3708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One-Pager AR’s</w:t>
            </w:r>
          </w:p>
        </w:tc>
        <w:tc>
          <w:tcPr>
            <w:tcW w:w="342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665B7" w:rsidRPr="00504B72">
        <w:tc>
          <w:tcPr>
            <w:tcW w:w="3708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B665B7" w:rsidRPr="004754DD" w:rsidRDefault="00B665B7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665B7" w:rsidRPr="00504B72">
        <w:tc>
          <w:tcPr>
            <w:tcW w:w="3708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Revising to include new objectives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Lee, Paul Grun, 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5B7" w:rsidRPr="00504B72" w:rsidRDefault="00B665B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26</w:t>
            </w:r>
          </w:p>
        </w:tc>
      </w:tr>
    </w:tbl>
    <w:p w:rsidR="00B665B7" w:rsidRPr="00B665B7" w:rsidRDefault="00B665B7" w:rsidP="00B665B7">
      <w:pPr>
        <w:rPr>
          <w:rFonts w:cs="Calibri"/>
          <w:b/>
          <w:color w:val="1F497D"/>
        </w:rPr>
      </w:pPr>
    </w:p>
    <w:p w:rsidR="00B665B7" w:rsidRDefault="00B665B7">
      <w:pPr>
        <w:rPr>
          <w:rFonts w:cs="Calibri"/>
          <w:b/>
          <w:color w:val="1F497D"/>
          <w:szCs w:val="24"/>
        </w:rPr>
      </w:pPr>
      <w:r>
        <w:rPr>
          <w:rFonts w:cs="Calibri"/>
          <w:b/>
          <w:color w:val="1F497D"/>
        </w:rPr>
        <w:br w:type="page"/>
      </w:r>
    </w:p>
    <w:p w:rsidR="00B665B7" w:rsidRDefault="00B665B7" w:rsidP="00B665B7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PR Update</w:t>
      </w:r>
    </w:p>
    <w:p w:rsidR="00B665B7" w:rsidRPr="00FF5FF1" w:rsidRDefault="00B665B7" w:rsidP="00B665B7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Paul and Ketner Group to work on Vice Chair announcement.</w:t>
      </w:r>
    </w:p>
    <w:p w:rsidR="00B665B7" w:rsidRPr="00B665B7" w:rsidRDefault="00B665B7" w:rsidP="00B665B7">
      <w:pPr>
        <w:pStyle w:val="ListParagraph"/>
        <w:numPr>
          <w:ilvl w:val="0"/>
          <w:numId w:val="2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Emulex Blog Post</w:t>
      </w:r>
    </w:p>
    <w:p w:rsidR="00B665B7" w:rsidRPr="00B665B7" w:rsidRDefault="00680943" w:rsidP="00B665B7">
      <w:pPr>
        <w:pStyle w:val="ListParagraph"/>
        <w:numPr>
          <w:ilvl w:val="0"/>
          <w:numId w:val="34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Emulex submitting a submission for review.</w:t>
      </w:r>
    </w:p>
    <w:p w:rsidR="00680943" w:rsidRPr="00680943" w:rsidRDefault="00680943" w:rsidP="00680943">
      <w:pPr>
        <w:pStyle w:val="ListParagraph"/>
        <w:numPr>
          <w:ilvl w:val="0"/>
          <w:numId w:val="3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ISC BoF Blog Post</w:t>
      </w:r>
    </w:p>
    <w:p w:rsidR="00680943" w:rsidRPr="00680943" w:rsidRDefault="00680943" w:rsidP="00680943">
      <w:pPr>
        <w:pStyle w:val="ListParagraph"/>
        <w:numPr>
          <w:ilvl w:val="0"/>
          <w:numId w:val="38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Discussion was had on how to build on the content of the BoF for future use. Suggestions </w:t>
      </w:r>
      <w:r w:rsidR="00FD5708">
        <w:rPr>
          <w:rFonts w:ascii="Calibri" w:hAnsi="Calibri" w:cs="Calibri"/>
          <w:color w:val="1F497D"/>
          <w:sz w:val="22"/>
        </w:rPr>
        <w:t>were</w:t>
      </w:r>
      <w:r>
        <w:rPr>
          <w:rFonts w:ascii="Calibri" w:hAnsi="Calibri" w:cs="Calibri"/>
          <w:color w:val="1F497D"/>
          <w:sz w:val="22"/>
        </w:rPr>
        <w:t>,</w:t>
      </w:r>
    </w:p>
    <w:p w:rsidR="00680943" w:rsidRPr="00680943" w:rsidRDefault="00680943" w:rsidP="00680943">
      <w:pPr>
        <w:pStyle w:val="ListParagraph"/>
        <w:numPr>
          <w:ilvl w:val="0"/>
          <w:numId w:val="4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Condensing to allow for a short presentation to working groups.</w:t>
      </w:r>
    </w:p>
    <w:p w:rsidR="00680943" w:rsidRPr="00680943" w:rsidRDefault="00680943" w:rsidP="00680943">
      <w:pPr>
        <w:pStyle w:val="ListParagraph"/>
        <w:numPr>
          <w:ilvl w:val="0"/>
          <w:numId w:val="4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Presenting it at the next user day.</w:t>
      </w:r>
    </w:p>
    <w:p w:rsidR="00680943" w:rsidRPr="00680943" w:rsidRDefault="00680943" w:rsidP="00680943">
      <w:pPr>
        <w:pStyle w:val="ListParagraph"/>
        <w:numPr>
          <w:ilvl w:val="0"/>
          <w:numId w:val="4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Embedding into HPCwire article.</w:t>
      </w:r>
    </w:p>
    <w:p w:rsidR="00680943" w:rsidRPr="00680943" w:rsidRDefault="00680943" w:rsidP="00680943">
      <w:pPr>
        <w:pStyle w:val="ListParagraph"/>
        <w:numPr>
          <w:ilvl w:val="0"/>
          <w:numId w:val="4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Use in revision of the one-pager.</w:t>
      </w:r>
    </w:p>
    <w:p w:rsidR="00680943" w:rsidRPr="00680943" w:rsidRDefault="00680943" w:rsidP="00680943">
      <w:pPr>
        <w:pStyle w:val="ListParagraph"/>
        <w:numPr>
          <w:ilvl w:val="0"/>
          <w:numId w:val="36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HPCwire article</w:t>
      </w:r>
    </w:p>
    <w:p w:rsidR="00FD5708" w:rsidRPr="00FD5708" w:rsidRDefault="00FD5708" w:rsidP="00680943">
      <w:pPr>
        <w:pStyle w:val="ListParagraph"/>
        <w:numPr>
          <w:ilvl w:val="0"/>
          <w:numId w:val="44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Article on hold for new messaging.</w:t>
      </w:r>
    </w:p>
    <w:p w:rsidR="00FD5708" w:rsidRPr="00FD5708" w:rsidRDefault="00FD5708" w:rsidP="00680943">
      <w:pPr>
        <w:pStyle w:val="ListParagraph"/>
        <w:numPr>
          <w:ilvl w:val="0"/>
          <w:numId w:val="44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Would like to use ISC BoF in article.</w:t>
      </w:r>
    </w:p>
    <w:p w:rsidR="00FD5708" w:rsidRPr="00FD5708" w:rsidRDefault="00FD5708" w:rsidP="00FD5708">
      <w:pPr>
        <w:pStyle w:val="ListParagraph"/>
        <w:numPr>
          <w:ilvl w:val="0"/>
          <w:numId w:val="36"/>
        </w:numPr>
        <w:rPr>
          <w:rFonts w:asciiTheme="minorHAnsi" w:hAnsiTheme="minorHAnsi" w:cs="Calibri"/>
          <w:b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>Marketing Contact Update</w:t>
      </w:r>
    </w:p>
    <w:p w:rsidR="00B665B7" w:rsidRPr="00FD5708" w:rsidRDefault="00FD5708" w:rsidP="00FD5708">
      <w:pPr>
        <w:pStyle w:val="ListParagraph"/>
        <w:numPr>
          <w:ilvl w:val="0"/>
          <w:numId w:val="46"/>
        </w:numPr>
        <w:rPr>
          <w:rFonts w:asciiTheme="minorHAnsi" w:hAnsiTheme="minorHAnsi" w:cs="Calibri"/>
          <w:b/>
          <w:color w:val="1F497D"/>
        </w:rPr>
      </w:pPr>
      <w:r>
        <w:rPr>
          <w:rFonts w:asciiTheme="minorHAnsi" w:hAnsiTheme="minorHAnsi" w:cs="Calibri"/>
          <w:color w:val="1F497D"/>
          <w:sz w:val="22"/>
        </w:rPr>
        <w:t>SGI is interested in participating in MWG.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321E67" w:rsidRDefault="00321E67" w:rsidP="00321E67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OFA~</w:t>
      </w:r>
      <w:r w:rsidR="00F64BE5">
        <w:rPr>
          <w:rFonts w:ascii="Calibri" w:hAnsi="Calibri" w:cs="Calibri"/>
          <w:b/>
          <w:color w:val="1F497D"/>
          <w:sz w:val="22"/>
        </w:rPr>
        <w:t>MWG</w:t>
      </w:r>
      <w:r>
        <w:rPr>
          <w:rFonts w:ascii="Calibri" w:hAnsi="Calibri" w:cs="Calibri"/>
          <w:b/>
          <w:color w:val="1F497D"/>
          <w:sz w:val="22"/>
        </w:rPr>
        <w:t xml:space="preserve"> meeting will be held on Friday, July 12, 2013</w:t>
      </w:r>
    </w:p>
    <w:p w:rsidR="00B665B7" w:rsidRDefault="00B665B7" w:rsidP="00336236">
      <w:pPr>
        <w:pStyle w:val="ListParagraph"/>
        <w:ind w:left="1440"/>
        <w:rPr>
          <w:rFonts w:ascii="Calibri" w:hAnsi="Calibri" w:cs="Calibri"/>
          <w:b/>
          <w:color w:val="1F497D"/>
          <w:sz w:val="22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B665B7">
      <w:pgSz w:w="12240" w:h="15840"/>
      <w:pgMar w:top="432" w:right="1152" w:bottom="432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9BF1E3B"/>
    <w:multiLevelType w:val="multilevel"/>
    <w:tmpl w:val="919A4384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541850"/>
    <w:multiLevelType w:val="multilevel"/>
    <w:tmpl w:val="53567840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0EB0176D"/>
    <w:multiLevelType w:val="multilevel"/>
    <w:tmpl w:val="32CC2D22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0F530B65"/>
    <w:multiLevelType w:val="multilevel"/>
    <w:tmpl w:val="7ECAAD60"/>
    <w:lvl w:ilvl="0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37320"/>
    <w:multiLevelType w:val="hybridMultilevel"/>
    <w:tmpl w:val="DD5CBA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2D780E9B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C736BE"/>
    <w:multiLevelType w:val="hybridMultilevel"/>
    <w:tmpl w:val="C89E007A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30B555E3"/>
    <w:multiLevelType w:val="hybridMultilevel"/>
    <w:tmpl w:val="7ECAAD60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40356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352922E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42763C"/>
    <w:multiLevelType w:val="hybridMultilevel"/>
    <w:tmpl w:val="683ADF7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1B86279"/>
    <w:multiLevelType w:val="hybridMultilevel"/>
    <w:tmpl w:val="32CC2D2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232378E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0C53B4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6">
    <w:nsid w:val="539A06D5"/>
    <w:multiLevelType w:val="hybridMultilevel"/>
    <w:tmpl w:val="86DC0F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9">
    <w:nsid w:val="5C852215"/>
    <w:multiLevelType w:val="multilevel"/>
    <w:tmpl w:val="04EABF42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>
    <w:nsid w:val="5D8A2EA6"/>
    <w:multiLevelType w:val="hybridMultilevel"/>
    <w:tmpl w:val="B15A70A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60432403"/>
    <w:multiLevelType w:val="multilevel"/>
    <w:tmpl w:val="B1300C5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>
    <w:nsid w:val="66341B47"/>
    <w:multiLevelType w:val="multilevel"/>
    <w:tmpl w:val="F3780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4">
    <w:nsid w:val="6C276739"/>
    <w:multiLevelType w:val="hybridMultilevel"/>
    <w:tmpl w:val="919A438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0F11141"/>
    <w:multiLevelType w:val="hybridMultilevel"/>
    <w:tmpl w:val="47EEEA34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71C01E2F"/>
    <w:multiLevelType w:val="hybridMultilevel"/>
    <w:tmpl w:val="363296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">
    <w:nsid w:val="758408C0"/>
    <w:multiLevelType w:val="multilevel"/>
    <w:tmpl w:val="683ADF7C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0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1">
    <w:nsid w:val="79254B56"/>
    <w:multiLevelType w:val="hybridMultilevel"/>
    <w:tmpl w:val="AD7ABF2A"/>
    <w:lvl w:ilvl="0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2">
    <w:nsid w:val="799C3B61"/>
    <w:multiLevelType w:val="multilevel"/>
    <w:tmpl w:val="B15A70A4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3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4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5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1"/>
  </w:num>
  <w:num w:numId="4">
    <w:abstractNumId w:val="20"/>
  </w:num>
  <w:num w:numId="5">
    <w:abstractNumId w:val="18"/>
  </w:num>
  <w:num w:numId="6">
    <w:abstractNumId w:val="14"/>
  </w:num>
  <w:num w:numId="7">
    <w:abstractNumId w:val="3"/>
  </w:num>
  <w:num w:numId="8">
    <w:abstractNumId w:val="19"/>
  </w:num>
  <w:num w:numId="9">
    <w:abstractNumId w:val="44"/>
  </w:num>
  <w:num w:numId="10">
    <w:abstractNumId w:val="8"/>
  </w:num>
  <w:num w:numId="11">
    <w:abstractNumId w:val="40"/>
  </w:num>
  <w:num w:numId="12">
    <w:abstractNumId w:val="43"/>
  </w:num>
  <w:num w:numId="13">
    <w:abstractNumId w:val="28"/>
  </w:num>
  <w:num w:numId="14">
    <w:abstractNumId w:val="39"/>
  </w:num>
  <w:num w:numId="15">
    <w:abstractNumId w:val="33"/>
  </w:num>
  <w:num w:numId="16">
    <w:abstractNumId w:val="45"/>
  </w:num>
  <w:num w:numId="17">
    <w:abstractNumId w:val="37"/>
  </w:num>
  <w:num w:numId="18">
    <w:abstractNumId w:val="27"/>
  </w:num>
  <w:num w:numId="19">
    <w:abstractNumId w:val="6"/>
  </w:num>
  <w:num w:numId="20">
    <w:abstractNumId w:val="12"/>
  </w:num>
  <w:num w:numId="21">
    <w:abstractNumId w:val="11"/>
  </w:num>
  <w:num w:numId="22">
    <w:abstractNumId w:val="0"/>
  </w:num>
  <w:num w:numId="23">
    <w:abstractNumId w:val="32"/>
  </w:num>
  <w:num w:numId="24">
    <w:abstractNumId w:val="23"/>
  </w:num>
  <w:num w:numId="25">
    <w:abstractNumId w:val="35"/>
  </w:num>
  <w:num w:numId="26">
    <w:abstractNumId w:val="15"/>
  </w:num>
  <w:num w:numId="27">
    <w:abstractNumId w:val="13"/>
  </w:num>
  <w:num w:numId="28">
    <w:abstractNumId w:val="16"/>
  </w:num>
  <w:num w:numId="29">
    <w:abstractNumId w:val="10"/>
  </w:num>
  <w:num w:numId="30">
    <w:abstractNumId w:val="7"/>
  </w:num>
  <w:num w:numId="31">
    <w:abstractNumId w:val="26"/>
  </w:num>
  <w:num w:numId="32">
    <w:abstractNumId w:val="24"/>
  </w:num>
  <w:num w:numId="33">
    <w:abstractNumId w:val="29"/>
  </w:num>
  <w:num w:numId="34">
    <w:abstractNumId w:val="17"/>
  </w:num>
  <w:num w:numId="35">
    <w:abstractNumId w:val="38"/>
  </w:num>
  <w:num w:numId="36">
    <w:abstractNumId w:val="30"/>
  </w:num>
  <w:num w:numId="37">
    <w:abstractNumId w:val="31"/>
  </w:num>
  <w:num w:numId="38">
    <w:abstractNumId w:val="22"/>
  </w:num>
  <w:num w:numId="39">
    <w:abstractNumId w:val="5"/>
  </w:num>
  <w:num w:numId="40">
    <w:abstractNumId w:val="34"/>
  </w:num>
  <w:num w:numId="41">
    <w:abstractNumId w:val="1"/>
  </w:num>
  <w:num w:numId="42">
    <w:abstractNumId w:val="41"/>
  </w:num>
  <w:num w:numId="43">
    <w:abstractNumId w:val="4"/>
  </w:num>
  <w:num w:numId="44">
    <w:abstractNumId w:val="36"/>
  </w:num>
  <w:num w:numId="45">
    <w:abstractNumId w:val="42"/>
  </w:num>
  <w:num w:numId="4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8385A"/>
    <w:rsid w:val="000849D2"/>
    <w:rsid w:val="000A3BFC"/>
    <w:rsid w:val="000C1C2C"/>
    <w:rsid w:val="000C361F"/>
    <w:rsid w:val="000C473E"/>
    <w:rsid w:val="0010487F"/>
    <w:rsid w:val="00123804"/>
    <w:rsid w:val="00142A7E"/>
    <w:rsid w:val="00142B6D"/>
    <w:rsid w:val="00173664"/>
    <w:rsid w:val="00176992"/>
    <w:rsid w:val="00181E2F"/>
    <w:rsid w:val="0018354A"/>
    <w:rsid w:val="00192505"/>
    <w:rsid w:val="00192957"/>
    <w:rsid w:val="001B09DC"/>
    <w:rsid w:val="001B26A4"/>
    <w:rsid w:val="001B2D46"/>
    <w:rsid w:val="001C3704"/>
    <w:rsid w:val="001E7E49"/>
    <w:rsid w:val="00253986"/>
    <w:rsid w:val="00266420"/>
    <w:rsid w:val="002835B4"/>
    <w:rsid w:val="0029515E"/>
    <w:rsid w:val="00296637"/>
    <w:rsid w:val="002C0C24"/>
    <w:rsid w:val="002D4A09"/>
    <w:rsid w:val="00302A05"/>
    <w:rsid w:val="00321E67"/>
    <w:rsid w:val="003242E2"/>
    <w:rsid w:val="00336236"/>
    <w:rsid w:val="00350F32"/>
    <w:rsid w:val="00357141"/>
    <w:rsid w:val="00376EDD"/>
    <w:rsid w:val="0038684C"/>
    <w:rsid w:val="003A77A6"/>
    <w:rsid w:val="003B0A69"/>
    <w:rsid w:val="003C6E60"/>
    <w:rsid w:val="003D64CA"/>
    <w:rsid w:val="00411959"/>
    <w:rsid w:val="0044398F"/>
    <w:rsid w:val="00456A76"/>
    <w:rsid w:val="00466F91"/>
    <w:rsid w:val="004717EF"/>
    <w:rsid w:val="004754DD"/>
    <w:rsid w:val="004908F5"/>
    <w:rsid w:val="004D3A8E"/>
    <w:rsid w:val="004E0D24"/>
    <w:rsid w:val="00501EB3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32B6"/>
    <w:rsid w:val="006247FD"/>
    <w:rsid w:val="00650742"/>
    <w:rsid w:val="0066667E"/>
    <w:rsid w:val="00673903"/>
    <w:rsid w:val="00674204"/>
    <w:rsid w:val="00680943"/>
    <w:rsid w:val="006A481A"/>
    <w:rsid w:val="006F7573"/>
    <w:rsid w:val="00734D5B"/>
    <w:rsid w:val="00742229"/>
    <w:rsid w:val="00771145"/>
    <w:rsid w:val="007C312A"/>
    <w:rsid w:val="007E7D6F"/>
    <w:rsid w:val="007F08AF"/>
    <w:rsid w:val="007F1AAF"/>
    <w:rsid w:val="00810105"/>
    <w:rsid w:val="00853DBC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2220E"/>
    <w:rsid w:val="00A4604A"/>
    <w:rsid w:val="00A64644"/>
    <w:rsid w:val="00A9002A"/>
    <w:rsid w:val="00A9216C"/>
    <w:rsid w:val="00AC639F"/>
    <w:rsid w:val="00AF269B"/>
    <w:rsid w:val="00B37249"/>
    <w:rsid w:val="00B46D54"/>
    <w:rsid w:val="00B5444F"/>
    <w:rsid w:val="00B665B7"/>
    <w:rsid w:val="00B808BC"/>
    <w:rsid w:val="00BB52FD"/>
    <w:rsid w:val="00C169E9"/>
    <w:rsid w:val="00C22528"/>
    <w:rsid w:val="00C65BD1"/>
    <w:rsid w:val="00C9126A"/>
    <w:rsid w:val="00C961DF"/>
    <w:rsid w:val="00CD5317"/>
    <w:rsid w:val="00D409FF"/>
    <w:rsid w:val="00D46088"/>
    <w:rsid w:val="00DE19C3"/>
    <w:rsid w:val="00DF180C"/>
    <w:rsid w:val="00DF7DBB"/>
    <w:rsid w:val="00E01A2C"/>
    <w:rsid w:val="00E26BE6"/>
    <w:rsid w:val="00E60251"/>
    <w:rsid w:val="00E66382"/>
    <w:rsid w:val="00E816D0"/>
    <w:rsid w:val="00E86CAF"/>
    <w:rsid w:val="00E91376"/>
    <w:rsid w:val="00EA2041"/>
    <w:rsid w:val="00EB2FFB"/>
    <w:rsid w:val="00EE2E9B"/>
    <w:rsid w:val="00EF0087"/>
    <w:rsid w:val="00F01FD1"/>
    <w:rsid w:val="00F11D2B"/>
    <w:rsid w:val="00F64B35"/>
    <w:rsid w:val="00F64BE5"/>
    <w:rsid w:val="00FA4B41"/>
    <w:rsid w:val="00FB37C6"/>
    <w:rsid w:val="00FD5708"/>
    <w:rsid w:val="00FE475F"/>
    <w:rsid w:val="00FF5FF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261</Words>
  <Characters>1488</Characters>
  <Application>Microsoft Macintosh Word</Application>
  <DocSecurity>0</DocSecurity>
  <Lines>12</Lines>
  <Paragraphs>2</Paragraphs>
  <ScaleCrop>false</ScaleCrop>
  <Company>Genco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9</cp:revision>
  <cp:lastPrinted>2013-06-28T21:23:00Z</cp:lastPrinted>
  <dcterms:created xsi:type="dcterms:W3CDTF">2013-06-28T19:20:00Z</dcterms:created>
  <dcterms:modified xsi:type="dcterms:W3CDTF">2013-06-28T21:24:00Z</dcterms:modified>
</cp:coreProperties>
</file>