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087FD5">
        <w:rPr>
          <w:b/>
        </w:rPr>
        <w:t>Weekly telecom – 04</w:t>
      </w:r>
      <w:r w:rsidR="00F84D0B">
        <w:rPr>
          <w:b/>
        </w:rPr>
        <w:t>/</w:t>
      </w:r>
      <w:r w:rsidR="00087FD5">
        <w:rPr>
          <w:b/>
        </w:rPr>
        <w:t>1</w:t>
      </w:r>
      <w:r w:rsidR="004F3BEC">
        <w:rPr>
          <w:b/>
        </w:rPr>
        <w:t>2</w:t>
      </w:r>
      <w:r w:rsidR="005E27F2">
        <w:rPr>
          <w:b/>
        </w:rPr>
        <w:t>/2016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="005E27F2" w:rsidRPr="00F0129C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421A5E" w:rsidRDefault="00087FD5" w:rsidP="00421A5E">
      <w:pPr>
        <w:pStyle w:val="ListParagraph"/>
        <w:numPr>
          <w:ilvl w:val="0"/>
          <w:numId w:val="8"/>
        </w:numPr>
        <w:spacing w:after="0"/>
      </w:pPr>
      <w:r>
        <w:t xml:space="preserve">re-cap </w:t>
      </w:r>
      <w:r w:rsidR="00290A92">
        <w:t xml:space="preserve">Monterey </w:t>
      </w:r>
      <w:r w:rsidR="004334B1">
        <w:t>meeting with kernel maintainer</w:t>
      </w:r>
    </w:p>
    <w:p w:rsidR="004F3BEC" w:rsidRDefault="00087FD5" w:rsidP="00FD7655">
      <w:pPr>
        <w:pStyle w:val="ListParagraph"/>
        <w:numPr>
          <w:ilvl w:val="0"/>
          <w:numId w:val="8"/>
        </w:numPr>
        <w:spacing w:after="0"/>
      </w:pPr>
      <w:r>
        <w:t>next steps</w:t>
      </w:r>
    </w:p>
    <w:p w:rsidR="00087FD5" w:rsidRDefault="00087FD5" w:rsidP="00087FD5">
      <w:pPr>
        <w:pStyle w:val="ListParagraph"/>
        <w:spacing w:after="0"/>
      </w:pPr>
    </w:p>
    <w:p w:rsidR="00A35EB9" w:rsidRDefault="00CE5CF3" w:rsidP="00833A93">
      <w:pPr>
        <w:spacing w:after="0"/>
        <w:rPr>
          <w:b/>
        </w:rPr>
      </w:pPr>
      <w:proofErr w:type="gramStart"/>
      <w:r>
        <w:rPr>
          <w:b/>
        </w:rPr>
        <w:t>re-cap</w:t>
      </w:r>
      <w:proofErr w:type="gramEnd"/>
      <w:r>
        <w:rPr>
          <w:b/>
        </w:rPr>
        <w:t xml:space="preserve"> k</w:t>
      </w:r>
      <w:r w:rsidR="004334B1">
        <w:rPr>
          <w:b/>
        </w:rPr>
        <w:t xml:space="preserve">ernel maintainer discussion </w:t>
      </w:r>
    </w:p>
    <w:p w:rsidR="00087FD5" w:rsidRDefault="000704E5" w:rsidP="00087FD5">
      <w:pPr>
        <w:pStyle w:val="ListParagraph"/>
        <w:numPr>
          <w:ilvl w:val="0"/>
          <w:numId w:val="8"/>
        </w:numPr>
        <w:spacing w:after="0"/>
      </w:pPr>
      <w:r>
        <w:t xml:space="preserve">Doug L. recognizes that </w:t>
      </w:r>
      <w:r w:rsidR="002A28E5">
        <w:t>re-wo</w:t>
      </w:r>
      <w:r>
        <w:t>rking the kernel verbs stack to</w:t>
      </w:r>
      <w:r w:rsidR="002A28E5">
        <w:t xml:space="preserve"> exorcis</w:t>
      </w:r>
      <w:r>
        <w:t>e</w:t>
      </w:r>
      <w:r w:rsidR="002A28E5">
        <w:t xml:space="preserve"> the verbs-isms would be a long and arduous task.</w:t>
      </w:r>
      <w:r w:rsidR="00F42FDE">
        <w:t xml:space="preserve">  He seems to accept the premise that underlies kfabric.</w:t>
      </w:r>
    </w:p>
    <w:p w:rsidR="00CE5CF3" w:rsidRDefault="00CE5CF3" w:rsidP="00087FD5">
      <w:pPr>
        <w:pStyle w:val="ListParagraph"/>
        <w:numPr>
          <w:ilvl w:val="0"/>
          <w:numId w:val="8"/>
        </w:numPr>
        <w:spacing w:after="0"/>
      </w:pPr>
      <w:r>
        <w:t>There are two forms of “evolution, (not revolution)”:</w:t>
      </w:r>
    </w:p>
    <w:p w:rsidR="00CE5CF3" w:rsidRPr="00CB135C" w:rsidRDefault="00CE5CF3" w:rsidP="00CE5CF3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Christoph Hel</w:t>
      </w:r>
      <w:r>
        <w:t>l</w:t>
      </w:r>
      <w:r>
        <w:t>wig is currently engaged in ‘genericizing’</w:t>
      </w:r>
      <w:r>
        <w:t xml:space="preserve"> the existing kverbs API, or</w:t>
      </w:r>
    </w:p>
    <w:p w:rsidR="00CE5CF3" w:rsidRDefault="00CE5CF3" w:rsidP="00CE5CF3">
      <w:pPr>
        <w:pStyle w:val="ListParagraph"/>
        <w:numPr>
          <w:ilvl w:val="1"/>
          <w:numId w:val="8"/>
        </w:numPr>
        <w:spacing w:after="0"/>
      </w:pPr>
      <w:r>
        <w:t>Introduce a hardware device driver for a (new) fabric which is partitioned in such a way that new additional device drivers could leverage the same upper half (the kfabric part).</w:t>
      </w:r>
    </w:p>
    <w:p w:rsidR="00CE5CF3" w:rsidRPr="00CE5CF3" w:rsidRDefault="00CE5CF3" w:rsidP="001E0DFA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The objective in introducing kfabric is NOT to force existing ULPs to adapt to it.  Rather, the next time a new fabric comes along that is not ‘verbs-like’, the ULPs are going to have to </w:t>
      </w:r>
      <w:r>
        <w:t xml:space="preserve">adapt to it </w:t>
      </w:r>
      <w:r>
        <w:t>regardless.</w:t>
      </w:r>
      <w:r w:rsidR="00F42FDE">
        <w:t xml:space="preserve">  If that’s the case, the new ‘fabric’ to which they must adapt might as well be based on a generic read/write interface.</w:t>
      </w:r>
    </w:p>
    <w:p w:rsidR="00F42FDE" w:rsidRPr="00F42FDE" w:rsidRDefault="00F42FDE" w:rsidP="001E0DFA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There seemed to be some misunderstanding that kfabric is intended to replace the existing RDMA stack (kverbs).  The flipside is that a new RDMA stack (kfabric) existing parallel to an existing RDMA stack (kverbs) may cause confusion.</w:t>
      </w:r>
    </w:p>
    <w:p w:rsidR="00F42FDE" w:rsidRPr="00F42FDE" w:rsidRDefault="00F42FDE" w:rsidP="00F42FD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Another question – what if a new kernel interface is introduced, but no ULPs adopt it?</w:t>
      </w:r>
    </w:p>
    <w:p w:rsidR="00F42FDE" w:rsidRPr="00F42FDE" w:rsidRDefault="00F42FDE" w:rsidP="00F42FD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Two possible consumers that were mentioned (this is not new)</w:t>
      </w:r>
    </w:p>
    <w:p w:rsidR="001E0DFA" w:rsidRPr="00F42FDE" w:rsidRDefault="00F42FDE" w:rsidP="00F42FDE">
      <w:pPr>
        <w:pStyle w:val="ListParagraph"/>
        <w:numPr>
          <w:ilvl w:val="1"/>
          <w:numId w:val="8"/>
        </w:numPr>
        <w:spacing w:after="0"/>
        <w:rPr>
          <w:b/>
        </w:rPr>
      </w:pPr>
      <w:r>
        <w:t xml:space="preserve">Storage community would like an API that is, indeed, transport agnostic.  </w:t>
      </w:r>
      <w:r w:rsidR="002A28E5">
        <w:t xml:space="preserve">Non-transparent bridging over PCIe </w:t>
      </w:r>
      <w:r>
        <w:t>is one use case.</w:t>
      </w:r>
    </w:p>
    <w:p w:rsidR="00F42FDE" w:rsidRPr="00F42FDE" w:rsidRDefault="00F42FDE" w:rsidP="00F42FDE">
      <w:pPr>
        <w:pStyle w:val="ListParagraph"/>
        <w:numPr>
          <w:ilvl w:val="1"/>
          <w:numId w:val="8"/>
        </w:numPr>
        <w:spacing w:after="0"/>
        <w:rPr>
          <w:b/>
        </w:rPr>
      </w:pPr>
      <w:r>
        <w:t>Lustre</w:t>
      </w:r>
      <w:bookmarkStart w:id="0" w:name="_GoBack"/>
      <w:bookmarkEnd w:id="0"/>
      <w:r>
        <w:t xml:space="preserve"> LNDs are another.</w:t>
      </w:r>
    </w:p>
    <w:p w:rsidR="00F42FDE" w:rsidRPr="00F42FDE" w:rsidRDefault="00F42FDE" w:rsidP="001E0DFA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W</w:t>
      </w:r>
      <w:r w:rsidR="001E0DFA">
        <w:t xml:space="preserve">hat is really needed is an API that upper layer protocols can use </w:t>
      </w:r>
      <w:r>
        <w:t>that won’t require changes to the ULP every time the underlying wire changes somehow (including modifications to the existing RDMA stack).</w:t>
      </w:r>
      <w:r w:rsidRPr="00F42FDE">
        <w:t xml:space="preserve"> </w:t>
      </w:r>
    </w:p>
    <w:p w:rsidR="001E0DFA" w:rsidRPr="001E0DFA" w:rsidRDefault="00F42FDE" w:rsidP="001E0DFA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From the Lustre perspective, what is needed is read/write semantics, not queue pairs.</w:t>
      </w:r>
    </w:p>
    <w:p w:rsidR="006F4088" w:rsidRPr="00F42FDE" w:rsidRDefault="00F42FDE" w:rsidP="00F42FD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 Pithy quote of the day: </w:t>
      </w:r>
      <w:r w:rsidR="007178D1">
        <w:t xml:space="preserve">“verbs is a library of mechanisms, it’s not an API.”  </w:t>
      </w:r>
    </w:p>
    <w:p w:rsidR="00F42FDE" w:rsidRPr="00F42FDE" w:rsidRDefault="00F42FDE" w:rsidP="00F42FD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Conclusion: unless/until we have both a provider that exports kfabric, and a compelling ULP-based use case for it, we are not likely to succeed.</w:t>
      </w:r>
    </w:p>
    <w:p w:rsidR="004F3BEC" w:rsidRPr="004F3BEC" w:rsidRDefault="004F3BEC" w:rsidP="00F42FDE">
      <w:pPr>
        <w:spacing w:after="0"/>
      </w:pPr>
    </w:p>
    <w:p w:rsidR="00970569" w:rsidRDefault="004334B1" w:rsidP="00970569">
      <w:pPr>
        <w:spacing w:after="0"/>
      </w:pPr>
      <w:r>
        <w:rPr>
          <w:b/>
        </w:rPr>
        <w:t>Next Agenda</w:t>
      </w:r>
    </w:p>
    <w:p w:rsidR="00F42FDE" w:rsidRDefault="00F42FDE" w:rsidP="00F42FDE">
      <w:pPr>
        <w:pStyle w:val="ListParagraph"/>
        <w:numPr>
          <w:ilvl w:val="0"/>
          <w:numId w:val="8"/>
        </w:numPr>
        <w:spacing w:after="0"/>
      </w:pPr>
      <w:r>
        <w:t>Continue brainstorming a little while longer.</w:t>
      </w:r>
    </w:p>
    <w:p w:rsidR="00F42FDE" w:rsidRPr="00F42FDE" w:rsidRDefault="00F42FDE" w:rsidP="00F42FDE">
      <w:pPr>
        <w:pStyle w:val="ListParagraph"/>
        <w:numPr>
          <w:ilvl w:val="0"/>
          <w:numId w:val="8"/>
        </w:numPr>
        <w:spacing w:after="0"/>
      </w:pPr>
      <w:r>
        <w:t>Agreed to defer the next meeting for two weeks.</w:t>
      </w:r>
    </w:p>
    <w:p w:rsidR="009E63F3" w:rsidRDefault="009E63F3" w:rsidP="00EC6F4F">
      <w:pPr>
        <w:spacing w:after="0"/>
        <w:rPr>
          <w:b/>
        </w:rPr>
      </w:pPr>
    </w:p>
    <w:p w:rsidR="003220C2" w:rsidRDefault="007C685F" w:rsidP="003220C2">
      <w:pPr>
        <w:framePr w:h="291" w:hRule="exact" w:hSpace="45" w:wrap="around" w:vAnchor="text" w:hAnchor="text" w:y="-2"/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3220C2">
        <w:rPr>
          <w:b/>
        </w:rPr>
        <w:t>:</w:t>
      </w:r>
    </w:p>
    <w:p w:rsidR="007C685F" w:rsidRDefault="003220C2" w:rsidP="003220C2">
      <w:pPr>
        <w:framePr w:h="291" w:hRule="exact" w:hSpace="45" w:wrap="around" w:vAnchor="text" w:hAnchor="text" w:y="-2"/>
        <w:spacing w:after="0"/>
        <w:rPr>
          <w:b/>
        </w:rPr>
      </w:pPr>
      <w:r>
        <w:rPr>
          <w:b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lastRenderedPageBreak/>
        <w:t xml:space="preserve">Next </w:t>
      </w:r>
      <w:r w:rsidR="00875AC6">
        <w:t>meeting: Tuesday</w:t>
      </w:r>
      <w:r w:rsidR="00B57C8E">
        <w:t>,</w:t>
      </w:r>
      <w:r w:rsidR="00F42FDE">
        <w:t xml:space="preserve"> 4/26</w:t>
      </w:r>
      <w:r w:rsidR="00875AC6">
        <w:t>/</w:t>
      </w:r>
      <w:r w:rsidR="00E61567">
        <w:t>16</w:t>
      </w:r>
    </w:p>
    <w:p w:rsidR="00C51471" w:rsidRPr="00C51471" w:rsidRDefault="00875AC6" w:rsidP="005E4CC3">
      <w:pPr>
        <w:spacing w:after="0"/>
      </w:pPr>
      <w:r>
        <w:t>8am-</w:t>
      </w:r>
      <w:r w:rsidR="00EC6F4F">
        <w:t>9am Pacific daylight time</w:t>
      </w:r>
    </w:p>
    <w:p w:rsidR="00C51471" w:rsidRDefault="00C51471" w:rsidP="005E4CC3">
      <w:pPr>
        <w:spacing w:after="0"/>
        <w:rPr>
          <w:b/>
        </w:rPr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F42FDE" w:rsidP="005E4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55E"/>
    <w:multiLevelType w:val="hybridMultilevel"/>
    <w:tmpl w:val="E4A0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220B"/>
    <w:multiLevelType w:val="hybridMultilevel"/>
    <w:tmpl w:val="7B3AD59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16744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04E5"/>
    <w:rsid w:val="000710BE"/>
    <w:rsid w:val="000726B1"/>
    <w:rsid w:val="00087FD5"/>
    <w:rsid w:val="00090232"/>
    <w:rsid w:val="000909C9"/>
    <w:rsid w:val="000911F0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1565"/>
    <w:rsid w:val="000E3AF9"/>
    <w:rsid w:val="000F2C30"/>
    <w:rsid w:val="000F50F7"/>
    <w:rsid w:val="00101149"/>
    <w:rsid w:val="00105AC9"/>
    <w:rsid w:val="00110DF4"/>
    <w:rsid w:val="00113BE0"/>
    <w:rsid w:val="00114D58"/>
    <w:rsid w:val="0011524D"/>
    <w:rsid w:val="00120383"/>
    <w:rsid w:val="00120927"/>
    <w:rsid w:val="0012464A"/>
    <w:rsid w:val="00126750"/>
    <w:rsid w:val="00126783"/>
    <w:rsid w:val="00130F58"/>
    <w:rsid w:val="00133D9F"/>
    <w:rsid w:val="00142D2D"/>
    <w:rsid w:val="001464FD"/>
    <w:rsid w:val="00154831"/>
    <w:rsid w:val="0016046F"/>
    <w:rsid w:val="00176070"/>
    <w:rsid w:val="00182A47"/>
    <w:rsid w:val="00183A4C"/>
    <w:rsid w:val="00194067"/>
    <w:rsid w:val="00197796"/>
    <w:rsid w:val="001A1605"/>
    <w:rsid w:val="001A1D79"/>
    <w:rsid w:val="001A4D3F"/>
    <w:rsid w:val="001A519F"/>
    <w:rsid w:val="001C2457"/>
    <w:rsid w:val="001C356C"/>
    <w:rsid w:val="001C59A7"/>
    <w:rsid w:val="001C5C23"/>
    <w:rsid w:val="001D7E93"/>
    <w:rsid w:val="001E0DFA"/>
    <w:rsid w:val="001E39E4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4CAD"/>
    <w:rsid w:val="00257784"/>
    <w:rsid w:val="00260343"/>
    <w:rsid w:val="00262DE9"/>
    <w:rsid w:val="002736D0"/>
    <w:rsid w:val="00277928"/>
    <w:rsid w:val="002845A8"/>
    <w:rsid w:val="00285CE7"/>
    <w:rsid w:val="002905F3"/>
    <w:rsid w:val="00290A92"/>
    <w:rsid w:val="0029406B"/>
    <w:rsid w:val="002A28E5"/>
    <w:rsid w:val="002A3022"/>
    <w:rsid w:val="002A7E76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2E75BB"/>
    <w:rsid w:val="002F41CB"/>
    <w:rsid w:val="00304ABB"/>
    <w:rsid w:val="0030607A"/>
    <w:rsid w:val="00313342"/>
    <w:rsid w:val="00314952"/>
    <w:rsid w:val="00315BCA"/>
    <w:rsid w:val="00317F7D"/>
    <w:rsid w:val="00320311"/>
    <w:rsid w:val="003220C2"/>
    <w:rsid w:val="00322DDC"/>
    <w:rsid w:val="00323AE7"/>
    <w:rsid w:val="00327BB5"/>
    <w:rsid w:val="00332458"/>
    <w:rsid w:val="003328ED"/>
    <w:rsid w:val="0033773C"/>
    <w:rsid w:val="003546D3"/>
    <w:rsid w:val="003562D7"/>
    <w:rsid w:val="00356658"/>
    <w:rsid w:val="00356F72"/>
    <w:rsid w:val="00357E54"/>
    <w:rsid w:val="00360F8B"/>
    <w:rsid w:val="00373F4F"/>
    <w:rsid w:val="00380A68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1E2E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6F6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33CA"/>
    <w:rsid w:val="0040650A"/>
    <w:rsid w:val="0041749E"/>
    <w:rsid w:val="00421A5E"/>
    <w:rsid w:val="004221CC"/>
    <w:rsid w:val="004306DA"/>
    <w:rsid w:val="004334B1"/>
    <w:rsid w:val="0044253D"/>
    <w:rsid w:val="00442D3D"/>
    <w:rsid w:val="0044499D"/>
    <w:rsid w:val="0044784D"/>
    <w:rsid w:val="00452940"/>
    <w:rsid w:val="00460F1B"/>
    <w:rsid w:val="00461344"/>
    <w:rsid w:val="00464DA0"/>
    <w:rsid w:val="00466E69"/>
    <w:rsid w:val="0048054E"/>
    <w:rsid w:val="004816F2"/>
    <w:rsid w:val="00483025"/>
    <w:rsid w:val="00483176"/>
    <w:rsid w:val="004913C7"/>
    <w:rsid w:val="00492A86"/>
    <w:rsid w:val="00497CA9"/>
    <w:rsid w:val="004A019A"/>
    <w:rsid w:val="004A2CD3"/>
    <w:rsid w:val="004C1C7A"/>
    <w:rsid w:val="004C251F"/>
    <w:rsid w:val="004C2CD1"/>
    <w:rsid w:val="004D7E5A"/>
    <w:rsid w:val="004E06E0"/>
    <w:rsid w:val="004E3D6D"/>
    <w:rsid w:val="004F3BEC"/>
    <w:rsid w:val="00500608"/>
    <w:rsid w:val="00502D4F"/>
    <w:rsid w:val="0050597A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11A1"/>
    <w:rsid w:val="00572037"/>
    <w:rsid w:val="005742BA"/>
    <w:rsid w:val="00575B70"/>
    <w:rsid w:val="00575DA1"/>
    <w:rsid w:val="00575F36"/>
    <w:rsid w:val="00576E35"/>
    <w:rsid w:val="00580291"/>
    <w:rsid w:val="0058161C"/>
    <w:rsid w:val="005826B0"/>
    <w:rsid w:val="00593FFB"/>
    <w:rsid w:val="00594EBB"/>
    <w:rsid w:val="00596340"/>
    <w:rsid w:val="005966C1"/>
    <w:rsid w:val="00596C92"/>
    <w:rsid w:val="005A2E8F"/>
    <w:rsid w:val="005A43FA"/>
    <w:rsid w:val="005A53F8"/>
    <w:rsid w:val="005B0050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D6F7E"/>
    <w:rsid w:val="005E1096"/>
    <w:rsid w:val="005E1678"/>
    <w:rsid w:val="005E27C5"/>
    <w:rsid w:val="005E27F2"/>
    <w:rsid w:val="005E4CC3"/>
    <w:rsid w:val="005E7892"/>
    <w:rsid w:val="005F56C9"/>
    <w:rsid w:val="00605BF2"/>
    <w:rsid w:val="00611FC0"/>
    <w:rsid w:val="00615230"/>
    <w:rsid w:val="00617EB7"/>
    <w:rsid w:val="00624A55"/>
    <w:rsid w:val="00627EF7"/>
    <w:rsid w:val="00631382"/>
    <w:rsid w:val="00640254"/>
    <w:rsid w:val="0064383A"/>
    <w:rsid w:val="00643AA3"/>
    <w:rsid w:val="0064776E"/>
    <w:rsid w:val="00647B5C"/>
    <w:rsid w:val="006500E5"/>
    <w:rsid w:val="00651022"/>
    <w:rsid w:val="00651033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23E"/>
    <w:rsid w:val="00687ED8"/>
    <w:rsid w:val="006929D4"/>
    <w:rsid w:val="00695875"/>
    <w:rsid w:val="0069745D"/>
    <w:rsid w:val="006A21BB"/>
    <w:rsid w:val="006A44C5"/>
    <w:rsid w:val="006A536E"/>
    <w:rsid w:val="006B0481"/>
    <w:rsid w:val="006B3EA5"/>
    <w:rsid w:val="006B564D"/>
    <w:rsid w:val="006B6D03"/>
    <w:rsid w:val="006B7ABC"/>
    <w:rsid w:val="006C1CAA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088"/>
    <w:rsid w:val="006F41A0"/>
    <w:rsid w:val="007178D1"/>
    <w:rsid w:val="007204A7"/>
    <w:rsid w:val="0072236E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65F0"/>
    <w:rsid w:val="00777F52"/>
    <w:rsid w:val="0078478E"/>
    <w:rsid w:val="00785D2C"/>
    <w:rsid w:val="007866A7"/>
    <w:rsid w:val="00790B74"/>
    <w:rsid w:val="0079423D"/>
    <w:rsid w:val="00795E7B"/>
    <w:rsid w:val="00795F31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685F"/>
    <w:rsid w:val="007C7283"/>
    <w:rsid w:val="007D310A"/>
    <w:rsid w:val="007D6984"/>
    <w:rsid w:val="007F131B"/>
    <w:rsid w:val="007F2DCE"/>
    <w:rsid w:val="00801C46"/>
    <w:rsid w:val="008115F3"/>
    <w:rsid w:val="00814878"/>
    <w:rsid w:val="0081674B"/>
    <w:rsid w:val="00820431"/>
    <w:rsid w:val="00833831"/>
    <w:rsid w:val="008339A8"/>
    <w:rsid w:val="00833A93"/>
    <w:rsid w:val="00835C37"/>
    <w:rsid w:val="00841608"/>
    <w:rsid w:val="00841AC4"/>
    <w:rsid w:val="0084203D"/>
    <w:rsid w:val="00846BA3"/>
    <w:rsid w:val="00847A32"/>
    <w:rsid w:val="0085244D"/>
    <w:rsid w:val="00853DA2"/>
    <w:rsid w:val="00854E0B"/>
    <w:rsid w:val="0085662D"/>
    <w:rsid w:val="00856935"/>
    <w:rsid w:val="00856F00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3C60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62824"/>
    <w:rsid w:val="00970569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9E63F3"/>
    <w:rsid w:val="00A00389"/>
    <w:rsid w:val="00A02431"/>
    <w:rsid w:val="00A036C4"/>
    <w:rsid w:val="00A14F22"/>
    <w:rsid w:val="00A26D51"/>
    <w:rsid w:val="00A35CF6"/>
    <w:rsid w:val="00A35EB9"/>
    <w:rsid w:val="00A41647"/>
    <w:rsid w:val="00A4212B"/>
    <w:rsid w:val="00A42C66"/>
    <w:rsid w:val="00A50FFE"/>
    <w:rsid w:val="00A55DC3"/>
    <w:rsid w:val="00A624DA"/>
    <w:rsid w:val="00A6409B"/>
    <w:rsid w:val="00A71117"/>
    <w:rsid w:val="00A727FB"/>
    <w:rsid w:val="00A72FD5"/>
    <w:rsid w:val="00A743C1"/>
    <w:rsid w:val="00A74F8C"/>
    <w:rsid w:val="00A75A48"/>
    <w:rsid w:val="00A75A64"/>
    <w:rsid w:val="00A849FA"/>
    <w:rsid w:val="00A850E3"/>
    <w:rsid w:val="00A8694D"/>
    <w:rsid w:val="00A91085"/>
    <w:rsid w:val="00A96372"/>
    <w:rsid w:val="00A97D64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138E3"/>
    <w:rsid w:val="00B15CEF"/>
    <w:rsid w:val="00B27128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B6BF0"/>
    <w:rsid w:val="00BC3D85"/>
    <w:rsid w:val="00BC4170"/>
    <w:rsid w:val="00BC4965"/>
    <w:rsid w:val="00BC5A7A"/>
    <w:rsid w:val="00BC5EC3"/>
    <w:rsid w:val="00BC5FD3"/>
    <w:rsid w:val="00BC6956"/>
    <w:rsid w:val="00BD0F58"/>
    <w:rsid w:val="00BD3893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374E"/>
    <w:rsid w:val="00C243B4"/>
    <w:rsid w:val="00C2518D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51471"/>
    <w:rsid w:val="00C55C52"/>
    <w:rsid w:val="00C61673"/>
    <w:rsid w:val="00C72751"/>
    <w:rsid w:val="00C727BC"/>
    <w:rsid w:val="00C732F3"/>
    <w:rsid w:val="00C8041E"/>
    <w:rsid w:val="00C804FF"/>
    <w:rsid w:val="00C818D2"/>
    <w:rsid w:val="00C82511"/>
    <w:rsid w:val="00C83EDB"/>
    <w:rsid w:val="00C86885"/>
    <w:rsid w:val="00CA00E0"/>
    <w:rsid w:val="00CB135C"/>
    <w:rsid w:val="00CB2A4E"/>
    <w:rsid w:val="00CB5444"/>
    <w:rsid w:val="00CB6864"/>
    <w:rsid w:val="00CC67C1"/>
    <w:rsid w:val="00CD0B33"/>
    <w:rsid w:val="00CD2637"/>
    <w:rsid w:val="00CD5F79"/>
    <w:rsid w:val="00CD7714"/>
    <w:rsid w:val="00CE1CA4"/>
    <w:rsid w:val="00CE4429"/>
    <w:rsid w:val="00CE5A5B"/>
    <w:rsid w:val="00CE5CF3"/>
    <w:rsid w:val="00D04740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43FA1"/>
    <w:rsid w:val="00D50E72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4543"/>
    <w:rsid w:val="00DB73CF"/>
    <w:rsid w:val="00DC2A78"/>
    <w:rsid w:val="00DC41CC"/>
    <w:rsid w:val="00DD1F6B"/>
    <w:rsid w:val="00DE7EB1"/>
    <w:rsid w:val="00DF7039"/>
    <w:rsid w:val="00E00DDB"/>
    <w:rsid w:val="00E05E22"/>
    <w:rsid w:val="00E06D02"/>
    <w:rsid w:val="00E129F6"/>
    <w:rsid w:val="00E15816"/>
    <w:rsid w:val="00E16233"/>
    <w:rsid w:val="00E16772"/>
    <w:rsid w:val="00E219A9"/>
    <w:rsid w:val="00E3439D"/>
    <w:rsid w:val="00E448AF"/>
    <w:rsid w:val="00E47029"/>
    <w:rsid w:val="00E50D1B"/>
    <w:rsid w:val="00E52356"/>
    <w:rsid w:val="00E61567"/>
    <w:rsid w:val="00E61752"/>
    <w:rsid w:val="00E61B2C"/>
    <w:rsid w:val="00E64EE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A19CA"/>
    <w:rsid w:val="00EB3EE1"/>
    <w:rsid w:val="00EB7C92"/>
    <w:rsid w:val="00EB7CA8"/>
    <w:rsid w:val="00EC2F07"/>
    <w:rsid w:val="00EC6F4F"/>
    <w:rsid w:val="00ED5E12"/>
    <w:rsid w:val="00EE2B25"/>
    <w:rsid w:val="00EF3261"/>
    <w:rsid w:val="00EF344B"/>
    <w:rsid w:val="00F01DF2"/>
    <w:rsid w:val="00F0278E"/>
    <w:rsid w:val="00F0404F"/>
    <w:rsid w:val="00F06C49"/>
    <w:rsid w:val="00F110B0"/>
    <w:rsid w:val="00F17158"/>
    <w:rsid w:val="00F2363F"/>
    <w:rsid w:val="00F23868"/>
    <w:rsid w:val="00F343DF"/>
    <w:rsid w:val="00F40A00"/>
    <w:rsid w:val="00F40F0F"/>
    <w:rsid w:val="00F42FDE"/>
    <w:rsid w:val="00F46220"/>
    <w:rsid w:val="00F522C8"/>
    <w:rsid w:val="00F53170"/>
    <w:rsid w:val="00F54285"/>
    <w:rsid w:val="00F557F9"/>
    <w:rsid w:val="00F565C4"/>
    <w:rsid w:val="00F568A4"/>
    <w:rsid w:val="00F56932"/>
    <w:rsid w:val="00F646C9"/>
    <w:rsid w:val="00F64FAE"/>
    <w:rsid w:val="00F66DBD"/>
    <w:rsid w:val="00F75FD8"/>
    <w:rsid w:val="00F77780"/>
    <w:rsid w:val="00F806C9"/>
    <w:rsid w:val="00F821F6"/>
    <w:rsid w:val="00F84908"/>
    <w:rsid w:val="00F84D0B"/>
    <w:rsid w:val="00F8589C"/>
    <w:rsid w:val="00F86425"/>
    <w:rsid w:val="00F872D6"/>
    <w:rsid w:val="00F903C6"/>
    <w:rsid w:val="00F91248"/>
    <w:rsid w:val="00F9210A"/>
    <w:rsid w:val="00F9462A"/>
    <w:rsid w:val="00F960BE"/>
    <w:rsid w:val="00F97B0C"/>
    <w:rsid w:val="00FA19C3"/>
    <w:rsid w:val="00FA1EBA"/>
    <w:rsid w:val="00FA2CB7"/>
    <w:rsid w:val="00FA5538"/>
    <w:rsid w:val="00FB1E51"/>
    <w:rsid w:val="00FB2F02"/>
    <w:rsid w:val="00FB3453"/>
    <w:rsid w:val="00FB45F1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221d8a20185d84b30daa0096aca0f1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8848-BA21-42A3-B18D-CA47340E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37</cp:revision>
  <dcterms:created xsi:type="dcterms:W3CDTF">2015-09-08T15:57:00Z</dcterms:created>
  <dcterms:modified xsi:type="dcterms:W3CDTF">2016-04-12T16:16:00Z</dcterms:modified>
</cp:coreProperties>
</file>