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Default="0064776E" w:rsidP="001F49D2">
      <w:pPr>
        <w:spacing w:after="0"/>
        <w:rPr>
          <w:b/>
        </w:rPr>
      </w:pPr>
      <w:r w:rsidRPr="001F49D2">
        <w:rPr>
          <w:b/>
        </w:rPr>
        <w:t>Agenda</w:t>
      </w:r>
    </w:p>
    <w:p w:rsidR="002C7CEA" w:rsidRDefault="002C7CEA" w:rsidP="00A41647">
      <w:pPr>
        <w:pStyle w:val="ListParagraph"/>
        <w:numPr>
          <w:ilvl w:val="0"/>
          <w:numId w:val="8"/>
        </w:numPr>
        <w:tabs>
          <w:tab w:val="left" w:pos="3915"/>
        </w:tabs>
        <w:spacing w:after="0"/>
      </w:pPr>
      <w:r>
        <w:t>F-2-F Agenda</w:t>
      </w:r>
    </w:p>
    <w:p w:rsidR="006C336E" w:rsidRDefault="006C336E" w:rsidP="000909C9">
      <w:pPr>
        <w:spacing w:after="0"/>
        <w:rPr>
          <w:b/>
        </w:rPr>
      </w:pPr>
    </w:p>
    <w:p w:rsidR="005B08EB" w:rsidRPr="00E64FBA" w:rsidRDefault="00D07C66" w:rsidP="005E4CC3">
      <w:pPr>
        <w:spacing w:after="0"/>
        <w:rPr>
          <w:b/>
        </w:rPr>
      </w:pPr>
      <w:r>
        <w:rPr>
          <w:b/>
        </w:rPr>
        <w:t>OF</w:t>
      </w:r>
      <w:r w:rsidR="00235161">
        <w:rPr>
          <w:b/>
        </w:rPr>
        <w:t>I</w:t>
      </w:r>
      <w:r>
        <w:rPr>
          <w:b/>
        </w:rPr>
        <w:t xml:space="preserve">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rsidR="00C804FF">
        <w:t>Fabrics Interfaces</w:t>
      </w:r>
      <w:r w:rsidRPr="00D07C66">
        <w:t xml:space="preserve"> WG</w:t>
      </w:r>
    </w:p>
    <w:p w:rsidR="005B08EB" w:rsidRDefault="005B08EB" w:rsidP="005E4CC3">
      <w:pPr>
        <w:spacing w:after="0"/>
      </w:pPr>
    </w:p>
    <w:p w:rsidR="00D13D29" w:rsidRPr="00C116D7" w:rsidRDefault="00C116D7" w:rsidP="005E4CC3">
      <w:pPr>
        <w:spacing w:after="0"/>
        <w:rPr>
          <w:b/>
        </w:rPr>
      </w:pPr>
      <w:r>
        <w:rPr>
          <w:b/>
        </w:rPr>
        <w:t>F-2-F</w:t>
      </w:r>
      <w:r w:rsidR="00D13D29" w:rsidRPr="00C116D7">
        <w:t xml:space="preserve"> </w:t>
      </w:r>
      <w:r>
        <w:rPr>
          <w:b/>
        </w:rPr>
        <w:t>D</w:t>
      </w:r>
      <w:r w:rsidR="00D13D29" w:rsidRPr="00C116D7">
        <w:rPr>
          <w:b/>
        </w:rPr>
        <w:t>ate</w:t>
      </w:r>
      <w:r w:rsidRPr="00C116D7">
        <w:rPr>
          <w:b/>
        </w:rPr>
        <w:t xml:space="preserve"> 8/19, 20</w:t>
      </w:r>
      <w:proofErr w:type="gramStart"/>
      <w:r w:rsidR="002C7CEA">
        <w:rPr>
          <w:b/>
        </w:rPr>
        <w:t xml:space="preserve">,  </w:t>
      </w:r>
      <w:r w:rsidR="00D13D29" w:rsidRPr="00C116D7">
        <w:rPr>
          <w:b/>
        </w:rPr>
        <w:t>Location</w:t>
      </w:r>
      <w:proofErr w:type="gramEnd"/>
      <w:r w:rsidR="00D13D29" w:rsidRPr="00C116D7">
        <w:rPr>
          <w:b/>
        </w:rPr>
        <w:t xml:space="preserve"> –</w:t>
      </w:r>
      <w:r w:rsidRPr="00C116D7">
        <w:rPr>
          <w:b/>
        </w:rPr>
        <w:t xml:space="preserve"> Hillsboro, OR</w:t>
      </w:r>
    </w:p>
    <w:p w:rsidR="00905869" w:rsidRDefault="00905869" w:rsidP="00D13D29">
      <w:pPr>
        <w:spacing w:after="0"/>
      </w:pPr>
      <w:r>
        <w:t xml:space="preserve">Will have a remote </w:t>
      </w:r>
      <w:proofErr w:type="spellStart"/>
      <w:r>
        <w:t>Webex</w:t>
      </w:r>
      <w:proofErr w:type="spellEnd"/>
      <w:r>
        <w:t xml:space="preserve"> session, </w:t>
      </w:r>
      <w:r w:rsidR="00774A71">
        <w:t xml:space="preserve">and </w:t>
      </w:r>
      <w:r>
        <w:t>will include recordings</w:t>
      </w:r>
      <w:r w:rsidR="00774A71">
        <w:t xml:space="preserve">.  Probably broken down into four chunks (Tues AM, Tues PM, </w:t>
      </w:r>
      <w:proofErr w:type="spellStart"/>
      <w:r w:rsidR="00774A71">
        <w:t>Wednes</w:t>
      </w:r>
      <w:proofErr w:type="spellEnd"/>
      <w:r w:rsidR="00774A71">
        <w:t xml:space="preserve"> AM, </w:t>
      </w:r>
      <w:proofErr w:type="spellStart"/>
      <w:r w:rsidR="00774A71">
        <w:t>Wednes</w:t>
      </w:r>
      <w:proofErr w:type="spellEnd"/>
      <w:r w:rsidR="00774A71">
        <w:t xml:space="preserve"> PM)</w:t>
      </w:r>
    </w:p>
    <w:p w:rsidR="00AB7E49" w:rsidRDefault="00905869" w:rsidP="00D13D29">
      <w:pPr>
        <w:spacing w:after="0"/>
      </w:pPr>
      <w:r>
        <w:t>Minutes will be taken and posted</w:t>
      </w:r>
      <w:r w:rsidR="00774A71">
        <w:t xml:space="preserve"> as is our </w:t>
      </w:r>
      <w:proofErr w:type="gramStart"/>
      <w:r w:rsidR="00774A71">
        <w:t>usual  practice</w:t>
      </w:r>
      <w:proofErr w:type="gramEnd"/>
      <w:r w:rsidR="00774A71">
        <w:t>.</w:t>
      </w:r>
      <w:r>
        <w:t>.</w:t>
      </w:r>
    </w:p>
    <w:p w:rsidR="00905869" w:rsidRDefault="009A4F92" w:rsidP="00D13D29">
      <w:pPr>
        <w:spacing w:after="0"/>
      </w:pPr>
      <w:r>
        <w:t>The room is reportedly large, but less than 30 attendees.  Prefer room to be set up seminar style.</w:t>
      </w:r>
    </w:p>
    <w:p w:rsidR="009A4F92" w:rsidRDefault="009A4F92" w:rsidP="00D13D29">
      <w:pPr>
        <w:spacing w:after="0"/>
      </w:pPr>
      <w:r>
        <w:t>If you have not done so yet, PLEASE RSVP IMMEDIATELY to Jennifer.m.mckenna@intel.com</w:t>
      </w:r>
    </w:p>
    <w:p w:rsidR="00905869" w:rsidRDefault="00905869" w:rsidP="00D13D29">
      <w:pPr>
        <w:spacing w:after="0"/>
      </w:pPr>
    </w:p>
    <w:p w:rsidR="00EC6F4F" w:rsidRDefault="00856935" w:rsidP="005E4CC3">
      <w:pPr>
        <w:spacing w:after="0"/>
      </w:pPr>
      <w:r>
        <w:t xml:space="preserve">Simple </w:t>
      </w:r>
      <w:proofErr w:type="spellStart"/>
      <w:r>
        <w:t>walkthrus</w:t>
      </w:r>
      <w:proofErr w:type="spellEnd"/>
      <w:r>
        <w:t xml:space="preserve"> – an hour should be enough</w:t>
      </w:r>
    </w:p>
    <w:p w:rsidR="00856935" w:rsidRDefault="007C11A8" w:rsidP="005E4CC3">
      <w:pPr>
        <w:spacing w:after="0"/>
      </w:pPr>
      <w:r>
        <w:t>Pseudo-code</w:t>
      </w:r>
    </w:p>
    <w:p w:rsidR="00856935" w:rsidRDefault="00856935" w:rsidP="00856935">
      <w:pPr>
        <w:pStyle w:val="ListParagraph"/>
        <w:numPr>
          <w:ilvl w:val="0"/>
          <w:numId w:val="8"/>
        </w:numPr>
        <w:spacing w:after="0"/>
      </w:pPr>
      <w:r>
        <w:t>For MPI, normally have broad topics such as tools, point to point, collective</w:t>
      </w:r>
      <w:r w:rsidR="007C11A8">
        <w:t>s</w:t>
      </w:r>
      <w:r>
        <w:t>, one-sided</w:t>
      </w:r>
      <w:r w:rsidR="007C11A8">
        <w:t xml:space="preserve"> ops</w:t>
      </w:r>
      <w:r>
        <w:t xml:space="preserve">, etc.  </w:t>
      </w:r>
      <w:proofErr w:type="gramStart"/>
      <w:r>
        <w:t>essentially</w:t>
      </w:r>
      <w:proofErr w:type="gramEnd"/>
      <w:r>
        <w:t xml:space="preserve"> broken down by chapter.</w:t>
      </w:r>
    </w:p>
    <w:p w:rsidR="00CB2A4E" w:rsidRDefault="00CB2A4E" w:rsidP="00CB2A4E">
      <w:pPr>
        <w:spacing w:after="0"/>
      </w:pPr>
      <w:r>
        <w:t>Liran Liss – cannot attend, but Rich Graham will be present on Tuesday only.  MLNX therefore requests the verbs extension topic be moved to Tuesday.</w:t>
      </w:r>
    </w:p>
    <w:p w:rsidR="00CB2A4E" w:rsidRDefault="00CB2A4E" w:rsidP="00CB2A4E">
      <w:pPr>
        <w:spacing w:after="0"/>
      </w:pPr>
      <w:r>
        <w:t xml:space="preserve">Are there IP-related issues?  Example was given of </w:t>
      </w:r>
      <w:proofErr w:type="spellStart"/>
      <w:r>
        <w:t>RAMBus</w:t>
      </w:r>
      <w:proofErr w:type="spellEnd"/>
      <w:r>
        <w:t xml:space="preserve">, which introduced some patented items </w:t>
      </w:r>
      <w:proofErr w:type="gramStart"/>
      <w:r>
        <w:t>to a</w:t>
      </w:r>
      <w:proofErr w:type="gramEnd"/>
      <w:r>
        <w:t xml:space="preserve"> standard thus forcing adopters to license the items.</w:t>
      </w:r>
    </w:p>
    <w:p w:rsidR="003B6421" w:rsidRDefault="00CB2A4E" w:rsidP="00CB2A4E">
      <w:pPr>
        <w:spacing w:after="0"/>
      </w:pPr>
      <w:r>
        <w:t>Conce</w:t>
      </w:r>
      <w:r w:rsidR="003B6421">
        <w:t>rning models for implementation – the objective for this topic is to identify ways of creating models that can be used by those accessing the APIs, both from the application layer looking down and the provider layer looking up.</w:t>
      </w:r>
    </w:p>
    <w:p w:rsidR="007C11A8" w:rsidRDefault="00D1189B" w:rsidP="007C11A8">
      <w:pPr>
        <w:pStyle w:val="ListParagraph"/>
        <w:numPr>
          <w:ilvl w:val="0"/>
          <w:numId w:val="8"/>
        </w:numPr>
        <w:spacing w:after="0"/>
      </w:pPr>
      <w:r>
        <w:t xml:space="preserve">Howard </w:t>
      </w:r>
      <w:r w:rsidR="007C11A8">
        <w:t>will</w:t>
      </w:r>
      <w:r>
        <w:t xml:space="preserve"> support the discussion from the provider level.  </w:t>
      </w:r>
    </w:p>
    <w:p w:rsidR="00CB2A4E" w:rsidRDefault="00D1189B" w:rsidP="007C11A8">
      <w:pPr>
        <w:pStyle w:val="ListParagraph"/>
        <w:numPr>
          <w:ilvl w:val="0"/>
          <w:numId w:val="8"/>
        </w:numPr>
        <w:spacing w:after="0"/>
      </w:pPr>
      <w:r>
        <w:t xml:space="preserve">Sean will </w:t>
      </w:r>
      <w:r w:rsidR="003B6421">
        <w:t xml:space="preserve">lead the discussion </w:t>
      </w:r>
      <w:r>
        <w:t xml:space="preserve">from the app </w:t>
      </w:r>
      <w:r w:rsidR="003B6421">
        <w:t xml:space="preserve">layer looking </w:t>
      </w:r>
      <w:r>
        <w:t>down.</w:t>
      </w:r>
    </w:p>
    <w:p w:rsidR="00D1189B" w:rsidRDefault="00D1189B" w:rsidP="00CB2A4E">
      <w:pPr>
        <w:spacing w:after="0"/>
      </w:pPr>
      <w:r>
        <w:t>Management and addressing assumptions – We haven’t focused on management interactions yet, but clearly it will impact the APIs and the way applications use the API.  Move this to Wednesday at 9:00am. This lines up with a scalable SA meeting that regularly occurs on Wednesday.</w:t>
      </w:r>
    </w:p>
    <w:p w:rsidR="00D1189B" w:rsidRDefault="00FA2CB7" w:rsidP="00CB2A4E">
      <w:pPr>
        <w:spacing w:after="0"/>
      </w:pPr>
      <w:r>
        <w:t xml:space="preserve">Probably need more than </w:t>
      </w:r>
      <w:proofErr w:type="gramStart"/>
      <w:r>
        <w:t>an</w:t>
      </w:r>
      <w:proofErr w:type="gramEnd"/>
      <w:r>
        <w:t xml:space="preserve"> one hour for Requirements wrap up.</w:t>
      </w:r>
    </w:p>
    <w:p w:rsidR="00FA2CB7" w:rsidRDefault="00FA2CB7" w:rsidP="00CB2A4E">
      <w:pPr>
        <w:spacing w:after="0"/>
      </w:pPr>
      <w:r>
        <w:t xml:space="preserve">Verbs extensions – purpose is to show how the basic concepts raised over the past year can be exposed using the verbs interface. Plan to touch on key issues such as efficient APIs, address vectors, progress model, etc.  Q: </w:t>
      </w:r>
      <w:r w:rsidR="008B2BE4">
        <w:t xml:space="preserve">It would be good to </w:t>
      </w:r>
      <w:r>
        <w:t>contact Roland Drier</w:t>
      </w:r>
      <w:r w:rsidR="008B2BE4">
        <w:t xml:space="preserve"> to see as </w:t>
      </w:r>
      <w:r>
        <w:t xml:space="preserve">maintainer of </w:t>
      </w:r>
      <w:proofErr w:type="spellStart"/>
      <w:r>
        <w:t>libibverbs</w:t>
      </w:r>
      <w:proofErr w:type="spellEnd"/>
      <w:r>
        <w:t>, how receptive is he toward the so</w:t>
      </w:r>
      <w:r w:rsidR="008B2BE4">
        <w:t>rt of approaches being proposed.</w:t>
      </w:r>
      <w:bookmarkStart w:id="0" w:name="_GoBack"/>
      <w:bookmarkEnd w:id="0"/>
    </w:p>
    <w:p w:rsidR="00AB7E49" w:rsidRDefault="00AB7E49" w:rsidP="005E4CC3">
      <w:pPr>
        <w:spacing w:after="0"/>
        <w:rPr>
          <w:b/>
        </w:rPr>
      </w:pPr>
    </w:p>
    <w:p w:rsidR="00060571" w:rsidRDefault="006B564D" w:rsidP="00060571">
      <w:pPr>
        <w:spacing w:after="0"/>
      </w:pPr>
      <w:r w:rsidRPr="006B564D">
        <w:rPr>
          <w:b/>
        </w:rPr>
        <w:t>Agenda for next meeting</w:t>
      </w:r>
    </w:p>
    <w:p w:rsidR="00060571" w:rsidRDefault="00EC6F4F" w:rsidP="00060571">
      <w:pPr>
        <w:spacing w:after="0"/>
      </w:pPr>
      <w:r>
        <w:t xml:space="preserve">Resume detailed examination of </w:t>
      </w:r>
      <w:r w:rsidR="00060571">
        <w:t>other interfaces in detail.</w:t>
      </w:r>
    </w:p>
    <w:p w:rsidR="00EC6F4F" w:rsidRPr="0099505C" w:rsidRDefault="00EC6F4F" w:rsidP="00EC6F4F">
      <w:pPr>
        <w:spacing w:after="0"/>
        <w:rPr>
          <w:b/>
        </w:rPr>
      </w:pPr>
    </w:p>
    <w:p w:rsidR="00EC6F4F" w:rsidRDefault="00EC6F4F" w:rsidP="00EC6F4F">
      <w:pPr>
        <w:spacing w:after="0"/>
        <w:rPr>
          <w:b/>
        </w:rPr>
      </w:pPr>
      <w:r w:rsidRPr="00A8694D">
        <w:rPr>
          <w:b/>
        </w:rPr>
        <w:t xml:space="preserve">Next regular </w:t>
      </w:r>
      <w:r>
        <w:rPr>
          <w:b/>
        </w:rPr>
        <w:t>telecom</w:t>
      </w:r>
    </w:p>
    <w:p w:rsidR="00EC6F4F" w:rsidRDefault="00EC6F4F" w:rsidP="00EC6F4F">
      <w:pPr>
        <w:spacing w:after="0"/>
      </w:pPr>
      <w:r>
        <w:t>Next meeting: Tuesday, 8/5/14</w:t>
      </w:r>
    </w:p>
    <w:p w:rsidR="00EC6F4F" w:rsidRDefault="00EC6F4F" w:rsidP="00EC6F4F">
      <w:pPr>
        <w:spacing w:after="0"/>
      </w:pPr>
      <w:r>
        <w:t>9am-10am Pacific daylight time</w:t>
      </w:r>
    </w:p>
    <w:p w:rsidR="00EC6F4F" w:rsidRDefault="00EC6F4F" w:rsidP="00EC6F4F">
      <w:pPr>
        <w:spacing w:after="0"/>
      </w:pPr>
    </w:p>
    <w:p w:rsidR="00EC6F4F" w:rsidRPr="006B564D" w:rsidRDefault="00EC6F4F" w:rsidP="00EC6F4F">
      <w:pPr>
        <w:spacing w:after="0"/>
        <w:rPr>
          <w:b/>
        </w:rPr>
      </w:pPr>
      <w:r w:rsidRPr="006B564D">
        <w:rPr>
          <w:b/>
        </w:rPr>
        <w:lastRenderedPageBreak/>
        <w:t xml:space="preserve">NOTE:  </w:t>
      </w:r>
      <w:r>
        <w:rPr>
          <w:b/>
        </w:rPr>
        <w:t>We have shifted over to using WebEx.  Please let us know if you don’t have the new meeting invitation.</w:t>
      </w:r>
    </w:p>
    <w:p w:rsidR="00EC6F4F" w:rsidRDefault="00EC6F4F" w:rsidP="00060571">
      <w:pPr>
        <w:spacing w:after="0"/>
      </w:pPr>
      <w:r>
        <w:rPr>
          <w:rFonts w:ascii="Times New Roman" w:hAnsi="Times New Roman"/>
          <w:sz w:val="20"/>
          <w:szCs w:val="20"/>
        </w:rPr>
        <w:t>-------------------------------------------------------</w:t>
      </w:r>
      <w:r>
        <w:rPr>
          <w:rFonts w:ascii="Times New Roman" w:hAnsi="Times New Roman"/>
          <w:sz w:val="20"/>
          <w:szCs w:val="20"/>
        </w:rPr>
        <w:br/>
        <w:t>To join the online meeting (Now from mobile devices!)</w:t>
      </w:r>
      <w:r>
        <w:rPr>
          <w:rFonts w:ascii="Times New Roman" w:hAnsi="Times New Roman"/>
          <w:sz w:val="20"/>
          <w:szCs w:val="20"/>
        </w:rPr>
        <w:br/>
        <w:t>-------------------------------------------------------</w:t>
      </w:r>
      <w:r>
        <w:rPr>
          <w:rFonts w:ascii="Times New Roman" w:hAnsi="Times New Roman"/>
          <w:sz w:val="20"/>
          <w:szCs w:val="20"/>
        </w:rPr>
        <w:br/>
        <w:t xml:space="preserve">1. Go to </w:t>
      </w:r>
      <w:hyperlink r:id="rId8" w:history="1">
        <w:r>
          <w:rPr>
            <w:rStyle w:val="Hyperlink"/>
            <w:sz w:val="20"/>
            <w:szCs w:val="20"/>
          </w:rPr>
          <w:t>https://cisco.webex.com/ciscosales/j.php?MTID=m4be80dd52b5aafabb061680546ee195c</w:t>
        </w:r>
      </w:hyperlink>
      <w:r>
        <w:rPr>
          <w:rFonts w:ascii="Times New Roman" w:hAnsi="Times New Roman"/>
          <w:sz w:val="20"/>
          <w:szCs w:val="20"/>
        </w:rPr>
        <w:br/>
        <w:t>2. Enter your name and email address.</w:t>
      </w:r>
      <w:r>
        <w:rPr>
          <w:rFonts w:ascii="Times New Roman" w:hAnsi="Times New Roman"/>
          <w:sz w:val="20"/>
          <w:szCs w:val="20"/>
        </w:rPr>
        <w:br/>
        <w:t xml:space="preserve">3. Enter the meeting password: </w:t>
      </w:r>
      <w:proofErr w:type="spellStart"/>
      <w:r>
        <w:rPr>
          <w:rFonts w:ascii="Times New Roman" w:hAnsi="Times New Roman"/>
          <w:sz w:val="20"/>
          <w:szCs w:val="20"/>
        </w:rPr>
        <w:t>libfabric</w:t>
      </w:r>
      <w:proofErr w:type="spellEnd"/>
      <w:r>
        <w:rPr>
          <w:rFonts w:ascii="Times New Roman" w:hAnsi="Times New Roman"/>
          <w:sz w:val="20"/>
          <w:szCs w:val="20"/>
        </w:rPr>
        <w:br/>
        <w:t>4. Click "Join Now".</w:t>
      </w:r>
      <w:r>
        <w:rPr>
          <w:rFonts w:ascii="Times New Roman" w:hAnsi="Times New Roman"/>
          <w:sz w:val="20"/>
          <w:szCs w:val="20"/>
        </w:rPr>
        <w:br/>
      </w:r>
      <w:r>
        <w:rPr>
          <w:rFonts w:ascii="Times New Roman" w:hAnsi="Times New Roman"/>
          <w:sz w:val="20"/>
          <w:szCs w:val="20"/>
        </w:rPr>
        <w:br/>
        <w:t>-------------------------------------------------------</w:t>
      </w:r>
      <w:r>
        <w:rPr>
          <w:rFonts w:ascii="Times New Roman" w:hAnsi="Times New Roman"/>
          <w:sz w:val="20"/>
          <w:szCs w:val="20"/>
        </w:rPr>
        <w:br/>
        <w:t>To join the teleconference only</w:t>
      </w:r>
      <w:r>
        <w:rPr>
          <w:rFonts w:ascii="Times New Roman" w:hAnsi="Times New Roman"/>
          <w:sz w:val="20"/>
          <w:szCs w:val="20"/>
        </w:rPr>
        <w:br/>
        <w:t>-------------------------------------------------------</w:t>
      </w:r>
      <w:r>
        <w:rPr>
          <w:rFonts w:ascii="Times New Roman" w:hAnsi="Times New Roman"/>
          <w:sz w:val="20"/>
          <w:szCs w:val="20"/>
        </w:rPr>
        <w:br/>
        <w:t>1. Dial into Cisco WebEx (view all Global Access Numbers at</w:t>
      </w:r>
      <w:r>
        <w:rPr>
          <w:rFonts w:ascii="Times New Roman" w:hAnsi="Times New Roman"/>
          <w:sz w:val="20"/>
          <w:szCs w:val="20"/>
        </w:rPr>
        <w:br/>
      </w:r>
      <w:hyperlink r:id="rId9" w:history="1">
        <w:r>
          <w:rPr>
            <w:rStyle w:val="Hyperlink"/>
            <w:sz w:val="20"/>
            <w:szCs w:val="20"/>
          </w:rPr>
          <w:t>http://cisco.com/en/US/about/doing_business/conferencing/index.html</w:t>
        </w:r>
      </w:hyperlink>
      <w:r>
        <w:rPr>
          <w:rFonts w:ascii="Times New Roman" w:hAnsi="Times New Roman"/>
          <w:sz w:val="20"/>
          <w:szCs w:val="20"/>
        </w:rPr>
        <w:br/>
        <w:t>2. Follow the prompts to enter the Meeting Number (listed above) or Access Code followed by the # sign.</w:t>
      </w:r>
      <w:r>
        <w:rPr>
          <w:rFonts w:ascii="Times New Roman" w:hAnsi="Times New Roman"/>
          <w:sz w:val="20"/>
          <w:szCs w:val="20"/>
        </w:rPr>
        <w:br/>
      </w:r>
      <w:r>
        <w:rPr>
          <w:rFonts w:ascii="Times New Roman" w:hAnsi="Times New Roman"/>
          <w:sz w:val="20"/>
          <w:szCs w:val="20"/>
        </w:rPr>
        <w:br/>
        <w:t>San Jose, CA: +1.408.525.6800 RTP: +1.919.392.3330</w:t>
      </w:r>
      <w:r>
        <w:rPr>
          <w:rFonts w:ascii="Times New Roman" w:hAnsi="Times New Roman"/>
          <w:sz w:val="20"/>
          <w:szCs w:val="20"/>
        </w:rPr>
        <w:br/>
      </w:r>
      <w:r>
        <w:rPr>
          <w:rFonts w:ascii="Times New Roman" w:hAnsi="Times New Roman"/>
          <w:sz w:val="20"/>
          <w:szCs w:val="20"/>
        </w:rPr>
        <w:br/>
        <w:t>US/Canada: +1.866.432.9903 United Kingdom: +44.20.8824.0117</w:t>
      </w:r>
      <w:r>
        <w:rPr>
          <w:rFonts w:ascii="Times New Roman" w:hAnsi="Times New Roman"/>
          <w:sz w:val="20"/>
          <w:szCs w:val="20"/>
        </w:rPr>
        <w:br/>
      </w:r>
      <w:r>
        <w:rPr>
          <w:rFonts w:ascii="Times New Roman" w:hAnsi="Times New Roman"/>
          <w:sz w:val="20"/>
          <w:szCs w:val="20"/>
        </w:rPr>
        <w:br/>
        <w:t>India: +91.80.4350.1111 Germany: +49.619.6773.9002</w:t>
      </w:r>
      <w:r>
        <w:rPr>
          <w:rFonts w:ascii="Times New Roman" w:hAnsi="Times New Roman"/>
          <w:sz w:val="20"/>
          <w:szCs w:val="20"/>
        </w:rPr>
        <w:br/>
      </w:r>
      <w:r>
        <w:rPr>
          <w:rFonts w:ascii="Times New Roman" w:hAnsi="Times New Roman"/>
          <w:sz w:val="20"/>
          <w:szCs w:val="20"/>
        </w:rPr>
        <w:br/>
        <w:t>Japan: +81.3.5763.9394 China: +86.10.8515.5666</w:t>
      </w:r>
      <w:r>
        <w:rPr>
          <w:rFonts w:ascii="Times New Roman" w:hAnsi="Times New Roman"/>
          <w:sz w:val="20"/>
          <w:szCs w:val="20"/>
        </w:rPr>
        <w:br/>
      </w:r>
    </w:p>
    <w:p w:rsidR="006B564D" w:rsidRDefault="006B564D" w:rsidP="006B564D">
      <w:pPr>
        <w:spacing w:after="0"/>
        <w:rPr>
          <w:b/>
        </w:rPr>
      </w:pPr>
    </w:p>
    <w:p w:rsidR="00DD1F6B" w:rsidRPr="00DD1F6B" w:rsidRDefault="00DD1F6B" w:rsidP="005E4CC3">
      <w:pPr>
        <w:spacing w:after="0"/>
      </w:pPr>
    </w:p>
    <w:sectPr w:rsidR="00DD1F6B" w:rsidRPr="00DD1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2"/>
  </w:num>
  <w:num w:numId="7">
    <w:abstractNumId w:val="7"/>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5423C"/>
    <w:rsid w:val="00054810"/>
    <w:rsid w:val="00060571"/>
    <w:rsid w:val="000710BE"/>
    <w:rsid w:val="000726B1"/>
    <w:rsid w:val="000909C9"/>
    <w:rsid w:val="00091BCA"/>
    <w:rsid w:val="000A2698"/>
    <w:rsid w:val="000A30D6"/>
    <w:rsid w:val="00114D58"/>
    <w:rsid w:val="00120383"/>
    <w:rsid w:val="00197796"/>
    <w:rsid w:val="001A1D79"/>
    <w:rsid w:val="001C356C"/>
    <w:rsid w:val="001C5C23"/>
    <w:rsid w:val="001F49D2"/>
    <w:rsid w:val="00202D13"/>
    <w:rsid w:val="00213F27"/>
    <w:rsid w:val="00220B3C"/>
    <w:rsid w:val="00232DEF"/>
    <w:rsid w:val="00235161"/>
    <w:rsid w:val="00254134"/>
    <w:rsid w:val="00262DE9"/>
    <w:rsid w:val="00277928"/>
    <w:rsid w:val="002845A8"/>
    <w:rsid w:val="00285CE7"/>
    <w:rsid w:val="0029406B"/>
    <w:rsid w:val="002B5D18"/>
    <w:rsid w:val="002C4112"/>
    <w:rsid w:val="002C7CEA"/>
    <w:rsid w:val="00304ABB"/>
    <w:rsid w:val="00317F7D"/>
    <w:rsid w:val="00320311"/>
    <w:rsid w:val="003546D3"/>
    <w:rsid w:val="00356658"/>
    <w:rsid w:val="00373F4F"/>
    <w:rsid w:val="003842A9"/>
    <w:rsid w:val="003A3BAC"/>
    <w:rsid w:val="003B6421"/>
    <w:rsid w:val="003B6FF5"/>
    <w:rsid w:val="003C048F"/>
    <w:rsid w:val="003C15FE"/>
    <w:rsid w:val="003D166F"/>
    <w:rsid w:val="003F1303"/>
    <w:rsid w:val="003F3B80"/>
    <w:rsid w:val="003F5A20"/>
    <w:rsid w:val="003F5FD4"/>
    <w:rsid w:val="00401FEF"/>
    <w:rsid w:val="004306DA"/>
    <w:rsid w:val="0044253D"/>
    <w:rsid w:val="0044499D"/>
    <w:rsid w:val="0044784D"/>
    <w:rsid w:val="0048054E"/>
    <w:rsid w:val="00483025"/>
    <w:rsid w:val="004C2CD1"/>
    <w:rsid w:val="004E06E0"/>
    <w:rsid w:val="00502D4F"/>
    <w:rsid w:val="005078A3"/>
    <w:rsid w:val="0051307D"/>
    <w:rsid w:val="00535FDE"/>
    <w:rsid w:val="005379D5"/>
    <w:rsid w:val="00555748"/>
    <w:rsid w:val="0056301C"/>
    <w:rsid w:val="00566056"/>
    <w:rsid w:val="00575B70"/>
    <w:rsid w:val="005826B0"/>
    <w:rsid w:val="00594EBB"/>
    <w:rsid w:val="00596340"/>
    <w:rsid w:val="005A53F8"/>
    <w:rsid w:val="005B040B"/>
    <w:rsid w:val="005B08EB"/>
    <w:rsid w:val="005B726A"/>
    <w:rsid w:val="005C1738"/>
    <w:rsid w:val="005D09F4"/>
    <w:rsid w:val="005D35C3"/>
    <w:rsid w:val="005D598B"/>
    <w:rsid w:val="005E4CC3"/>
    <w:rsid w:val="00605BF2"/>
    <w:rsid w:val="00627EF7"/>
    <w:rsid w:val="00631382"/>
    <w:rsid w:val="0064383A"/>
    <w:rsid w:val="00643AA3"/>
    <w:rsid w:val="0064776E"/>
    <w:rsid w:val="00647B5C"/>
    <w:rsid w:val="006500E5"/>
    <w:rsid w:val="00655CFD"/>
    <w:rsid w:val="00661482"/>
    <w:rsid w:val="00672F83"/>
    <w:rsid w:val="0068718A"/>
    <w:rsid w:val="00695875"/>
    <w:rsid w:val="006A21BB"/>
    <w:rsid w:val="006B564D"/>
    <w:rsid w:val="006B7ABC"/>
    <w:rsid w:val="006C2942"/>
    <w:rsid w:val="006C336E"/>
    <w:rsid w:val="006D19EB"/>
    <w:rsid w:val="006E323C"/>
    <w:rsid w:val="006F0C70"/>
    <w:rsid w:val="006F41A0"/>
    <w:rsid w:val="007261F6"/>
    <w:rsid w:val="0072771D"/>
    <w:rsid w:val="00730F8C"/>
    <w:rsid w:val="00753A4F"/>
    <w:rsid w:val="00774A71"/>
    <w:rsid w:val="0078478E"/>
    <w:rsid w:val="00790B74"/>
    <w:rsid w:val="00795F50"/>
    <w:rsid w:val="007A3741"/>
    <w:rsid w:val="007A5222"/>
    <w:rsid w:val="007C0E57"/>
    <w:rsid w:val="007C11A8"/>
    <w:rsid w:val="007C7283"/>
    <w:rsid w:val="00801C46"/>
    <w:rsid w:val="00814878"/>
    <w:rsid w:val="00833831"/>
    <w:rsid w:val="00835C37"/>
    <w:rsid w:val="00853DA2"/>
    <w:rsid w:val="00856935"/>
    <w:rsid w:val="008671C9"/>
    <w:rsid w:val="00867C74"/>
    <w:rsid w:val="00885E58"/>
    <w:rsid w:val="00885EB1"/>
    <w:rsid w:val="00887312"/>
    <w:rsid w:val="008B2BE4"/>
    <w:rsid w:val="008C2DD0"/>
    <w:rsid w:val="008C7138"/>
    <w:rsid w:val="008D5439"/>
    <w:rsid w:val="008E355F"/>
    <w:rsid w:val="008F248F"/>
    <w:rsid w:val="00905869"/>
    <w:rsid w:val="00915ABE"/>
    <w:rsid w:val="00917E87"/>
    <w:rsid w:val="00920429"/>
    <w:rsid w:val="009224F6"/>
    <w:rsid w:val="00934D49"/>
    <w:rsid w:val="00957412"/>
    <w:rsid w:val="009621DC"/>
    <w:rsid w:val="00974D1B"/>
    <w:rsid w:val="00981341"/>
    <w:rsid w:val="00991714"/>
    <w:rsid w:val="0099505C"/>
    <w:rsid w:val="009A4F92"/>
    <w:rsid w:val="009A518F"/>
    <w:rsid w:val="009A7D2A"/>
    <w:rsid w:val="00A00389"/>
    <w:rsid w:val="00A41647"/>
    <w:rsid w:val="00A42C66"/>
    <w:rsid w:val="00A71117"/>
    <w:rsid w:val="00A727FB"/>
    <w:rsid w:val="00A72FD5"/>
    <w:rsid w:val="00A74F8C"/>
    <w:rsid w:val="00A849FA"/>
    <w:rsid w:val="00A850E3"/>
    <w:rsid w:val="00A8694D"/>
    <w:rsid w:val="00A96372"/>
    <w:rsid w:val="00AB47D9"/>
    <w:rsid w:val="00AB7E49"/>
    <w:rsid w:val="00AD0842"/>
    <w:rsid w:val="00AE70FC"/>
    <w:rsid w:val="00B35E22"/>
    <w:rsid w:val="00B422BB"/>
    <w:rsid w:val="00B432BE"/>
    <w:rsid w:val="00B75903"/>
    <w:rsid w:val="00BA07BD"/>
    <w:rsid w:val="00BA5D0E"/>
    <w:rsid w:val="00BB5E1F"/>
    <w:rsid w:val="00BC5EC3"/>
    <w:rsid w:val="00BC5FD3"/>
    <w:rsid w:val="00BC6956"/>
    <w:rsid w:val="00BE3BF2"/>
    <w:rsid w:val="00BE4DE5"/>
    <w:rsid w:val="00BF35BB"/>
    <w:rsid w:val="00C116D7"/>
    <w:rsid w:val="00C12DB7"/>
    <w:rsid w:val="00C21F97"/>
    <w:rsid w:val="00C243B4"/>
    <w:rsid w:val="00C311D7"/>
    <w:rsid w:val="00C438CB"/>
    <w:rsid w:val="00C46F13"/>
    <w:rsid w:val="00C47D81"/>
    <w:rsid w:val="00C61673"/>
    <w:rsid w:val="00C732F3"/>
    <w:rsid w:val="00C804FF"/>
    <w:rsid w:val="00CA00E0"/>
    <w:rsid w:val="00CB2A4E"/>
    <w:rsid w:val="00CB6864"/>
    <w:rsid w:val="00CD2637"/>
    <w:rsid w:val="00CD5F79"/>
    <w:rsid w:val="00CD7714"/>
    <w:rsid w:val="00CE4429"/>
    <w:rsid w:val="00CE5A5B"/>
    <w:rsid w:val="00D06FEF"/>
    <w:rsid w:val="00D07C66"/>
    <w:rsid w:val="00D1189B"/>
    <w:rsid w:val="00D13D29"/>
    <w:rsid w:val="00D26F10"/>
    <w:rsid w:val="00D34B1C"/>
    <w:rsid w:val="00D733C4"/>
    <w:rsid w:val="00D73DEB"/>
    <w:rsid w:val="00D77A5F"/>
    <w:rsid w:val="00D864BD"/>
    <w:rsid w:val="00DC2A78"/>
    <w:rsid w:val="00DD1F6B"/>
    <w:rsid w:val="00DF7039"/>
    <w:rsid w:val="00E05E22"/>
    <w:rsid w:val="00E448AF"/>
    <w:rsid w:val="00E61B2C"/>
    <w:rsid w:val="00E64FBA"/>
    <w:rsid w:val="00E75653"/>
    <w:rsid w:val="00E9337F"/>
    <w:rsid w:val="00E95E7A"/>
    <w:rsid w:val="00E978D4"/>
    <w:rsid w:val="00EB7C92"/>
    <w:rsid w:val="00EC2F07"/>
    <w:rsid w:val="00EC6F4F"/>
    <w:rsid w:val="00F110B0"/>
    <w:rsid w:val="00F23868"/>
    <w:rsid w:val="00F522C8"/>
    <w:rsid w:val="00F53170"/>
    <w:rsid w:val="00F557F9"/>
    <w:rsid w:val="00F56932"/>
    <w:rsid w:val="00F821F6"/>
    <w:rsid w:val="00F903C6"/>
    <w:rsid w:val="00F9462A"/>
    <w:rsid w:val="00FA19C3"/>
    <w:rsid w:val="00FA1EBA"/>
    <w:rsid w:val="00FA2CB7"/>
    <w:rsid w:val="00FA5538"/>
    <w:rsid w:val="00FB1E51"/>
    <w:rsid w:val="00FB2F02"/>
    <w:rsid w:val="00FB3453"/>
    <w:rsid w:val="00FD00C5"/>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4be80dd52b5aafabb061680546ee195c"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isco.com/en/US/about/doing_business/conferenc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97A9B-9969-445A-869B-DA0C746D5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23</cp:revision>
  <dcterms:created xsi:type="dcterms:W3CDTF">2014-06-24T15:55:00Z</dcterms:created>
  <dcterms:modified xsi:type="dcterms:W3CDTF">2014-08-17T09:59:00Z</dcterms:modified>
</cp:coreProperties>
</file>