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>OFI WG Weekly telecom – 09/23/2014</w:t>
      </w:r>
    </w:p>
    <w:p w:rsidR="00785D2C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E16233" w:rsidRDefault="00E16233" w:rsidP="00E16233">
      <w:pPr>
        <w:pStyle w:val="ListParagraph"/>
        <w:numPr>
          <w:ilvl w:val="0"/>
          <w:numId w:val="8"/>
        </w:numPr>
        <w:spacing w:after="0"/>
      </w:pPr>
      <w:r>
        <w:t>Work through the ‘endpoints table’ from the face-to-face.</w:t>
      </w:r>
    </w:p>
    <w:p w:rsidR="006C336E" w:rsidRDefault="006C336E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785D2C" w:rsidRDefault="00785D2C" w:rsidP="005E4CC3">
      <w:pPr>
        <w:spacing w:after="0"/>
      </w:pPr>
    </w:p>
    <w:p w:rsidR="00322DDC" w:rsidRDefault="0024403E" w:rsidP="005E4CC3">
      <w:pPr>
        <w:spacing w:after="0"/>
      </w:pPr>
      <w:r>
        <w:t>Six endpoint types defined, the three key ones are</w:t>
      </w:r>
      <w:proofErr w:type="gramStart"/>
      <w:r>
        <w:t xml:space="preserve">; </w:t>
      </w:r>
      <w:r w:rsidR="00322DDC">
        <w:t xml:space="preserve"> Datagram</w:t>
      </w:r>
      <w:proofErr w:type="gramEnd"/>
      <w:r w:rsidR="00322DDC">
        <w:t xml:space="preserve"> (unreliable), </w:t>
      </w:r>
      <w:proofErr w:type="spellStart"/>
      <w:r>
        <w:t>Msg</w:t>
      </w:r>
      <w:proofErr w:type="spellEnd"/>
      <w:r>
        <w:t xml:space="preserve"> (</w:t>
      </w:r>
      <w:r w:rsidR="00322DDC">
        <w:t>reliable connected</w:t>
      </w:r>
      <w:r>
        <w:t>)</w:t>
      </w:r>
      <w:r w:rsidR="00322DDC">
        <w:t xml:space="preserve"> and RDM </w:t>
      </w:r>
      <w:r>
        <w:t>(reliable datagram).</w:t>
      </w:r>
    </w:p>
    <w:p w:rsidR="00A02431" w:rsidRDefault="00A02431" w:rsidP="00060571">
      <w:pPr>
        <w:spacing w:after="0"/>
      </w:pPr>
    </w:p>
    <w:p w:rsidR="001F65FB" w:rsidRDefault="0024403E" w:rsidP="00060571">
      <w:pPr>
        <w:spacing w:after="0"/>
      </w:pPr>
      <w:r>
        <w:t>Here is the table as it stood at the end of the f-2-f:</w:t>
      </w:r>
    </w:p>
    <w:p w:rsidR="0024403E" w:rsidRDefault="0024403E" w:rsidP="00060571">
      <w:pPr>
        <w:spacing w:after="0"/>
      </w:pPr>
    </w:p>
    <w:p w:rsidR="0024403E" w:rsidRPr="00F806FD" w:rsidRDefault="0024403E" w:rsidP="0024403E">
      <w:pPr>
        <w:spacing w:after="0"/>
        <w:ind w:left="1440" w:firstLine="720"/>
        <w:rPr>
          <w:b/>
        </w:rPr>
      </w:pPr>
      <w:proofErr w:type="gramStart"/>
      <w:r w:rsidRPr="00F806FD">
        <w:rPr>
          <w:b/>
        </w:rPr>
        <w:t>Atomic  CM</w:t>
      </w:r>
      <w:proofErr w:type="gramEnd"/>
      <w:r w:rsidRPr="00F806FD">
        <w:rPr>
          <w:b/>
        </w:rPr>
        <w:t xml:space="preserve">      </w:t>
      </w:r>
      <w:proofErr w:type="spellStart"/>
      <w:r w:rsidRPr="00F806FD">
        <w:rPr>
          <w:b/>
        </w:rPr>
        <w:t>Msg</w:t>
      </w:r>
      <w:proofErr w:type="spellEnd"/>
      <w:r w:rsidRPr="00F806FD">
        <w:rPr>
          <w:b/>
        </w:rPr>
        <w:t xml:space="preserve">     RMA     Tagged  Trigger</w:t>
      </w:r>
    </w:p>
    <w:p w:rsidR="0024403E" w:rsidRPr="00F806FD" w:rsidRDefault="0024403E" w:rsidP="0024403E">
      <w:pPr>
        <w:spacing w:after="0"/>
        <w:ind w:left="360"/>
        <w:rPr>
          <w:b/>
        </w:rPr>
      </w:pPr>
      <w:r w:rsidRPr="00F806FD">
        <w:rPr>
          <w:b/>
        </w:rPr>
        <w:t>11 EP-</w:t>
      </w:r>
      <w:proofErr w:type="spellStart"/>
      <w:r w:rsidRPr="00F806FD">
        <w:rPr>
          <w:b/>
        </w:rPr>
        <w:t>Dgrm</w:t>
      </w:r>
      <w:proofErr w:type="spellEnd"/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 </w:t>
      </w:r>
      <w:r>
        <w:rPr>
          <w:b/>
        </w:rPr>
        <w:t xml:space="preserve"> 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</w:t>
      </w:r>
      <w:r>
        <w:rPr>
          <w:b/>
        </w:rPr>
        <w:t xml:space="preserve">   </w:t>
      </w:r>
      <w:r w:rsidRPr="00F806FD">
        <w:rPr>
          <w:b/>
        </w:rPr>
        <w:t xml:space="preserve"> 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</w:t>
      </w:r>
      <w:r w:rsidRPr="00F806FD">
        <w:rPr>
          <w:b/>
        </w:rPr>
        <w:t xml:space="preserve"> [*]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>[*]</w:t>
      </w:r>
    </w:p>
    <w:p w:rsidR="0024403E" w:rsidRPr="00F806FD" w:rsidRDefault="0024403E" w:rsidP="0024403E">
      <w:pPr>
        <w:spacing w:after="0"/>
        <w:ind w:left="360"/>
        <w:rPr>
          <w:b/>
        </w:rPr>
      </w:pPr>
      <w:proofErr w:type="gramStart"/>
      <w:r w:rsidRPr="00F806FD">
        <w:rPr>
          <w:b/>
        </w:rPr>
        <w:t>12 EP-</w:t>
      </w:r>
      <w:proofErr w:type="spellStart"/>
      <w:r w:rsidRPr="00F806FD">
        <w:rPr>
          <w:b/>
        </w:rPr>
        <w:t>Msg</w:t>
      </w:r>
      <w:proofErr w:type="spellEnd"/>
      <w:r w:rsidRPr="00F806F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</w:t>
      </w:r>
      <w:r>
        <w:rPr>
          <w:b/>
        </w:rPr>
        <w:t>p</w:t>
      </w:r>
      <w:r w:rsidRPr="00F806FD">
        <w:rPr>
          <w:b/>
        </w:rPr>
        <w:t xml:space="preserve">]    </w:t>
      </w:r>
      <w:r>
        <w:rPr>
          <w:b/>
        </w:rPr>
        <w:t xml:space="preserve">  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 </w:t>
      </w:r>
      <w:r w:rsidRPr="00F806FD">
        <w:rPr>
          <w:b/>
        </w:rPr>
        <w:t>[</w:t>
      </w:r>
      <w:r>
        <w:rPr>
          <w:b/>
        </w:rPr>
        <w:t>?</w:t>
      </w:r>
      <w:r w:rsidRPr="00F806FD">
        <w:rPr>
          <w:b/>
        </w:rPr>
        <w:t>]</w:t>
      </w:r>
      <w:proofErr w:type="gramEnd"/>
      <w:r w:rsidRPr="00F806FD">
        <w:rPr>
          <w:b/>
        </w:rPr>
        <w:t xml:space="preserve">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?</w:t>
      </w:r>
      <w:r w:rsidRPr="00F806FD">
        <w:rPr>
          <w:b/>
        </w:rPr>
        <w:t>]</w:t>
      </w:r>
    </w:p>
    <w:p w:rsidR="0024403E" w:rsidRPr="00F806FD" w:rsidRDefault="0024403E" w:rsidP="0024403E">
      <w:pPr>
        <w:spacing w:after="0"/>
        <w:ind w:left="360"/>
        <w:rPr>
          <w:b/>
        </w:rPr>
      </w:pPr>
      <w:r w:rsidRPr="00F806FD">
        <w:rPr>
          <w:b/>
        </w:rPr>
        <w:t>13 EP-</w:t>
      </w:r>
      <w:proofErr w:type="spellStart"/>
      <w:r w:rsidRPr="00F806FD">
        <w:rPr>
          <w:b/>
        </w:rPr>
        <w:t>Pkt</w:t>
      </w:r>
      <w:proofErr w:type="spellEnd"/>
      <w:r w:rsidRPr="00F806F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 </w:t>
      </w:r>
      <w:r>
        <w:rPr>
          <w:b/>
        </w:rPr>
        <w:t xml:space="preserve">     </w:t>
      </w:r>
      <w:r w:rsidRPr="00F806FD">
        <w:rPr>
          <w:b/>
        </w:rPr>
        <w:t xml:space="preserve">[*]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>[*]</w:t>
      </w:r>
    </w:p>
    <w:p w:rsidR="0024403E" w:rsidRPr="00F806FD" w:rsidRDefault="0024403E" w:rsidP="0024403E">
      <w:pPr>
        <w:spacing w:after="0"/>
        <w:ind w:left="360"/>
        <w:rPr>
          <w:b/>
        </w:rPr>
      </w:pPr>
      <w:r w:rsidRPr="00F806FD">
        <w:rPr>
          <w:b/>
        </w:rPr>
        <w:t xml:space="preserve">14 EP-Raw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</w:t>
      </w:r>
      <w:r>
        <w:rPr>
          <w:b/>
        </w:rPr>
        <w:t xml:space="preserve">     </w:t>
      </w:r>
      <w:r w:rsidRPr="00F806FD">
        <w:rPr>
          <w:b/>
        </w:rPr>
        <w:t xml:space="preserve"> [*]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>[*]</w:t>
      </w:r>
    </w:p>
    <w:p w:rsidR="0024403E" w:rsidRPr="00F806FD" w:rsidRDefault="0024403E" w:rsidP="0024403E">
      <w:pPr>
        <w:spacing w:after="0"/>
        <w:ind w:left="360"/>
        <w:rPr>
          <w:b/>
        </w:rPr>
      </w:pPr>
      <w:r w:rsidRPr="00F806FD">
        <w:rPr>
          <w:b/>
        </w:rPr>
        <w:t xml:space="preserve">15 EP-RDM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>]</w:t>
      </w:r>
    </w:p>
    <w:p w:rsidR="0024403E" w:rsidRDefault="0024403E" w:rsidP="0024403E">
      <w:pPr>
        <w:spacing w:after="0"/>
        <w:ind w:left="360"/>
      </w:pPr>
      <w:r>
        <w:t xml:space="preserve">F- </w:t>
      </w:r>
      <w:proofErr w:type="gramStart"/>
      <w:r>
        <w:t>future</w:t>
      </w:r>
      <w:proofErr w:type="gramEnd"/>
    </w:p>
    <w:p w:rsidR="0024403E" w:rsidRDefault="0024403E" w:rsidP="0024403E">
      <w:pPr>
        <w:spacing w:after="0"/>
        <w:ind w:left="360"/>
      </w:pPr>
      <w:proofErr w:type="gramStart"/>
      <w:r>
        <w:t>p-partial</w:t>
      </w:r>
      <w:proofErr w:type="gramEnd"/>
      <w:r>
        <w:t xml:space="preserve"> implementation</w:t>
      </w:r>
    </w:p>
    <w:p w:rsidR="0024403E" w:rsidRDefault="0024403E" w:rsidP="0024403E">
      <w:pPr>
        <w:spacing w:after="0"/>
        <w:ind w:firstLine="360"/>
      </w:pPr>
      <w:r>
        <w:t xml:space="preserve">* - </w:t>
      </w:r>
      <w:proofErr w:type="gramStart"/>
      <w:r>
        <w:t>n/a</w:t>
      </w:r>
      <w:proofErr w:type="gramEnd"/>
    </w:p>
    <w:p w:rsidR="0024403E" w:rsidRDefault="0024403E" w:rsidP="0024403E">
      <w:pPr>
        <w:spacing w:after="0"/>
        <w:ind w:left="360"/>
      </w:pPr>
      <w:r>
        <w:t xml:space="preserve">1 – </w:t>
      </w:r>
      <w:proofErr w:type="gramStart"/>
      <w:r>
        <w:t>required</w:t>
      </w:r>
      <w:proofErr w:type="gramEnd"/>
      <w:r>
        <w:t xml:space="preserve"> for </w:t>
      </w:r>
      <w:proofErr w:type="spellStart"/>
      <w:r>
        <w:t>rel</w:t>
      </w:r>
      <w:proofErr w:type="spellEnd"/>
      <w:r>
        <w:t xml:space="preserve"> 1.0</w:t>
      </w:r>
    </w:p>
    <w:p w:rsidR="0024403E" w:rsidRDefault="0024403E" w:rsidP="0024403E">
      <w:pPr>
        <w:spacing w:after="0"/>
        <w:ind w:left="360"/>
      </w:pPr>
      <w:r>
        <w:t xml:space="preserve">? – </w:t>
      </w:r>
      <w:proofErr w:type="gramStart"/>
      <w:r>
        <w:t>not</w:t>
      </w:r>
      <w:proofErr w:type="gramEnd"/>
      <w:r>
        <w:t xml:space="preserve"> clear yet</w:t>
      </w:r>
    </w:p>
    <w:p w:rsidR="0024403E" w:rsidRDefault="0024403E" w:rsidP="00060571">
      <w:pPr>
        <w:spacing w:after="0"/>
      </w:pPr>
    </w:p>
    <w:p w:rsidR="001F65FB" w:rsidRDefault="0024403E" w:rsidP="00060571">
      <w:pPr>
        <w:spacing w:after="0"/>
      </w:pPr>
      <w:r>
        <w:t>Q: O</w:t>
      </w:r>
      <w:r w:rsidR="001F65FB">
        <w:t>f the ones marked as ‘1’ (must have), how close are we?</w:t>
      </w:r>
    </w:p>
    <w:p w:rsidR="001F65FB" w:rsidRDefault="001F65FB" w:rsidP="00060571">
      <w:pPr>
        <w:spacing w:after="0"/>
      </w:pPr>
      <w:r>
        <w:t>A: There are implementations, but they are often disjoint.</w:t>
      </w:r>
      <w:r w:rsidR="0024403E">
        <w:t xml:space="preserve">  We t</w:t>
      </w:r>
      <w:r>
        <w:t xml:space="preserve">alked at the f-2-f about having </w:t>
      </w:r>
      <w:r w:rsidR="0024403E">
        <w:t>a model provider implementation for each.</w:t>
      </w:r>
    </w:p>
    <w:p w:rsidR="001F65FB" w:rsidRDefault="001F65FB" w:rsidP="00060571">
      <w:pPr>
        <w:spacing w:after="0"/>
      </w:pPr>
    </w:p>
    <w:p w:rsidR="0024403E" w:rsidRDefault="001F65FB" w:rsidP="00060571">
      <w:pPr>
        <w:spacing w:after="0"/>
      </w:pPr>
      <w:r>
        <w:t xml:space="preserve">Focusing on </w:t>
      </w:r>
      <w:proofErr w:type="gramStart"/>
      <w:r>
        <w:t>the ?</w:t>
      </w:r>
      <w:proofErr w:type="gramEnd"/>
      <w:r>
        <w:t xml:space="preserve"> </w:t>
      </w:r>
      <w:proofErr w:type="gramStart"/>
      <w:r>
        <w:t>marks</w:t>
      </w:r>
      <w:proofErr w:type="gramEnd"/>
      <w:r>
        <w:t xml:space="preserve"> in the table</w:t>
      </w:r>
      <w:r w:rsidR="0024403E">
        <w:t>:</w:t>
      </w:r>
    </w:p>
    <w:p w:rsidR="004C251F" w:rsidRDefault="004C251F" w:rsidP="00060571">
      <w:pPr>
        <w:spacing w:after="0"/>
      </w:pPr>
      <w:r w:rsidRPr="004C251F">
        <w:rPr>
          <w:b/>
        </w:rPr>
        <w:t xml:space="preserve">Tagged operations over </w:t>
      </w:r>
      <w:proofErr w:type="gramStart"/>
      <w:r w:rsidRPr="004C251F">
        <w:rPr>
          <w:b/>
        </w:rPr>
        <w:t>a</w:t>
      </w:r>
      <w:proofErr w:type="gramEnd"/>
      <w:r w:rsidRPr="004C251F">
        <w:rPr>
          <w:b/>
        </w:rPr>
        <w:t xml:space="preserve"> </w:t>
      </w:r>
      <w:proofErr w:type="spellStart"/>
      <w:r w:rsidRPr="004C251F">
        <w:rPr>
          <w:b/>
        </w:rPr>
        <w:t>Msg</w:t>
      </w:r>
      <w:proofErr w:type="spellEnd"/>
      <w:r w:rsidRPr="004C251F">
        <w:rPr>
          <w:b/>
        </w:rPr>
        <w:t xml:space="preserve"> EP</w:t>
      </w:r>
      <w:r>
        <w:t>: D</w:t>
      </w:r>
      <w:r w:rsidR="001F65FB">
        <w:t>oes a messaging interface</w:t>
      </w:r>
      <w:r>
        <w:t xml:space="preserve"> really</w:t>
      </w:r>
      <w:r w:rsidR="001F65FB">
        <w:t xml:space="preserve"> need tagged operations since the messaging EP is connection oriented</w:t>
      </w:r>
      <w:r w:rsidR="0024403E">
        <w:t>?</w:t>
      </w:r>
      <w:r w:rsidR="001F65FB">
        <w:t xml:space="preserve">  </w:t>
      </w:r>
    </w:p>
    <w:p w:rsidR="001F65FB" w:rsidRDefault="001F65FB" w:rsidP="00060571">
      <w:pPr>
        <w:spacing w:after="0"/>
      </w:pPr>
      <w:proofErr w:type="spellStart"/>
      <w:r>
        <w:t>OpenMPI</w:t>
      </w:r>
      <w:proofErr w:type="spellEnd"/>
      <w:r>
        <w:t xml:space="preserve"> would like to use </w:t>
      </w:r>
      <w:proofErr w:type="spellStart"/>
      <w:r>
        <w:t>libfabric</w:t>
      </w:r>
      <w:proofErr w:type="spellEnd"/>
      <w:r>
        <w:t xml:space="preserve"> as a drop in replacement for PSM withi</w:t>
      </w:r>
      <w:r w:rsidR="004C251F">
        <w:t>n the next year and may need this.  One difference: EP-</w:t>
      </w:r>
      <w:proofErr w:type="spellStart"/>
      <w:r w:rsidR="004C251F">
        <w:t>Msg</w:t>
      </w:r>
      <w:proofErr w:type="spellEnd"/>
      <w:r w:rsidR="004C251F">
        <w:t xml:space="preserve"> is connection-oriented, but PSM is unconnected.</w:t>
      </w:r>
    </w:p>
    <w:p w:rsidR="001F65FB" w:rsidRDefault="001F65FB" w:rsidP="00060571">
      <w:pPr>
        <w:spacing w:after="0"/>
      </w:pPr>
      <w:r>
        <w:t>EP-</w:t>
      </w:r>
      <w:proofErr w:type="spellStart"/>
      <w:r>
        <w:t>Msg</w:t>
      </w:r>
      <w:proofErr w:type="spellEnd"/>
      <w:r>
        <w:t xml:space="preserve"> is connected, but PSM is unconnected.</w:t>
      </w:r>
    </w:p>
    <w:p w:rsidR="001F65FB" w:rsidRDefault="001F65FB" w:rsidP="00060571">
      <w:pPr>
        <w:spacing w:after="0"/>
      </w:pPr>
      <w:r>
        <w:t>Tagged ops in a Message-based, connected world could be used for</w:t>
      </w:r>
      <w:r w:rsidR="008339A8">
        <w:t xml:space="preserve"> active messages (easy way to invoke callbacks).  </w:t>
      </w:r>
      <w:proofErr w:type="gramStart"/>
      <w:r w:rsidR="008339A8">
        <w:t>A useful way to avoid a copy by sending the function along.</w:t>
      </w:r>
      <w:proofErr w:type="gramEnd"/>
    </w:p>
    <w:p w:rsidR="008339A8" w:rsidRDefault="008339A8" w:rsidP="00060571">
      <w:pPr>
        <w:spacing w:after="0"/>
      </w:pPr>
      <w:r>
        <w:t>Change this to an ‘F’ for future effort.</w:t>
      </w:r>
    </w:p>
    <w:p w:rsidR="008339A8" w:rsidRDefault="008339A8" w:rsidP="00060571">
      <w:pPr>
        <w:spacing w:after="0"/>
      </w:pPr>
      <w:proofErr w:type="spellStart"/>
      <w:r>
        <w:t>GASnet</w:t>
      </w:r>
      <w:proofErr w:type="spellEnd"/>
      <w:r>
        <w:t xml:space="preserve"> (PGAS) could use this to identify different kinds of active messages.</w:t>
      </w:r>
    </w:p>
    <w:p w:rsidR="004C251F" w:rsidRDefault="004C251F" w:rsidP="004C251F">
      <w:pPr>
        <w:spacing w:after="0"/>
      </w:pPr>
      <w:r w:rsidRPr="004C251F">
        <w:rPr>
          <w:b/>
        </w:rPr>
        <w:t xml:space="preserve">Triggered operations for the </w:t>
      </w:r>
      <w:proofErr w:type="spellStart"/>
      <w:r w:rsidRPr="004C251F">
        <w:rPr>
          <w:b/>
        </w:rPr>
        <w:t>M</w:t>
      </w:r>
      <w:r w:rsidR="008339A8" w:rsidRPr="004C251F">
        <w:rPr>
          <w:b/>
        </w:rPr>
        <w:t>sg</w:t>
      </w:r>
      <w:proofErr w:type="spellEnd"/>
      <w:r w:rsidR="008339A8" w:rsidRPr="004C251F">
        <w:rPr>
          <w:b/>
        </w:rPr>
        <w:t xml:space="preserve"> EP</w:t>
      </w:r>
      <w:r w:rsidR="008339A8">
        <w:t xml:space="preserve">: </w:t>
      </w:r>
      <w:proofErr w:type="gramStart"/>
      <w:r w:rsidR="008339A8">
        <w:t>possible application are</w:t>
      </w:r>
      <w:proofErr w:type="gramEnd"/>
      <w:r w:rsidR="008339A8">
        <w:t xml:space="preserve"> MPI non-blocking collectives.  Triggered operations are an emerging field.</w:t>
      </w:r>
      <w:r>
        <w:t xml:space="preserve">  </w:t>
      </w:r>
      <w:r w:rsidR="008339A8">
        <w:t>There are some vendors who have done some work on triggered ops, but unclear what the IP issues are surrounding these.</w:t>
      </w:r>
      <w:r w:rsidRPr="004C251F">
        <w:t xml:space="preserve"> </w:t>
      </w:r>
      <w:proofErr w:type="gramStart"/>
      <w:r>
        <w:t>Change the ‘?’ to an ‘F’.</w:t>
      </w:r>
      <w:proofErr w:type="gramEnd"/>
    </w:p>
    <w:p w:rsidR="008339A8" w:rsidRDefault="008339A8" w:rsidP="00060571">
      <w:pPr>
        <w:spacing w:after="0"/>
      </w:pPr>
    </w:p>
    <w:p w:rsidR="008339A8" w:rsidRDefault="008339A8" w:rsidP="00060571">
      <w:pPr>
        <w:spacing w:after="0"/>
      </w:pPr>
    </w:p>
    <w:p w:rsidR="008339A8" w:rsidRDefault="008339A8" w:rsidP="00060571">
      <w:pPr>
        <w:spacing w:after="0"/>
      </w:pPr>
    </w:p>
    <w:p w:rsidR="008339A8" w:rsidRDefault="004C251F" w:rsidP="00060571">
      <w:pPr>
        <w:spacing w:after="0"/>
      </w:pPr>
      <w:r>
        <w:t xml:space="preserve">Atomic operations for the </w:t>
      </w:r>
      <w:proofErr w:type="spellStart"/>
      <w:r>
        <w:t>Msg</w:t>
      </w:r>
      <w:proofErr w:type="spellEnd"/>
      <w:r>
        <w:t xml:space="preserve"> EP: The ‘p’ </w:t>
      </w:r>
      <w:r w:rsidR="00E66D1C">
        <w:t xml:space="preserve">means that only the IB </w:t>
      </w:r>
      <w:proofErr w:type="gramStart"/>
      <w:r w:rsidR="00E66D1C">
        <w:t>subset of atomics have</w:t>
      </w:r>
      <w:proofErr w:type="gramEnd"/>
      <w:r w:rsidR="00E66D1C">
        <w:t xml:space="preserve"> been implemented; these are the required minimum set.</w:t>
      </w:r>
      <w:r w:rsidR="00D25A6A">
        <w:t xml:space="preserve">  </w:t>
      </w:r>
    </w:p>
    <w:p w:rsidR="00D25A6A" w:rsidRDefault="00E66D1C" w:rsidP="00060571">
      <w:pPr>
        <w:spacing w:after="0"/>
      </w:pPr>
      <w:r>
        <w:t xml:space="preserve">Atomics are particularly applicable to </w:t>
      </w:r>
      <w:proofErr w:type="spellStart"/>
      <w:r>
        <w:t>OpenSHMEM</w:t>
      </w:r>
      <w:proofErr w:type="spellEnd"/>
      <w:r>
        <w:t xml:space="preserve">, </w:t>
      </w:r>
      <w:proofErr w:type="spellStart"/>
      <w:r>
        <w:t>OpenMPI</w:t>
      </w:r>
      <w:proofErr w:type="spellEnd"/>
      <w:r>
        <w:t xml:space="preserve"> and PGAS compilers. Leave this marked as ‘p’.</w:t>
      </w:r>
    </w:p>
    <w:p w:rsidR="00D25A6A" w:rsidRDefault="00E66D1C" w:rsidP="00060571">
      <w:pPr>
        <w:spacing w:after="0"/>
      </w:pPr>
      <w:r>
        <w:t xml:space="preserve">Unreliable connected EP?  No demand for this. </w:t>
      </w:r>
    </w:p>
    <w:p w:rsidR="00E66D1C" w:rsidRDefault="00E66D1C" w:rsidP="00060571">
      <w:pPr>
        <w:spacing w:after="0"/>
      </w:pPr>
    </w:p>
    <w:p w:rsidR="00E66D1C" w:rsidRDefault="00E66D1C" w:rsidP="00060571">
      <w:pPr>
        <w:spacing w:after="0"/>
      </w:pPr>
      <w:r>
        <w:t>Updated table is now:</w:t>
      </w:r>
      <w:bookmarkStart w:id="0" w:name="_GoBack"/>
      <w:bookmarkEnd w:id="0"/>
    </w:p>
    <w:p w:rsidR="00E66D1C" w:rsidRPr="00F806FD" w:rsidRDefault="00E66D1C" w:rsidP="00E66D1C">
      <w:pPr>
        <w:spacing w:after="0"/>
        <w:ind w:left="1440" w:firstLine="720"/>
        <w:rPr>
          <w:b/>
        </w:rPr>
      </w:pPr>
      <w:proofErr w:type="gramStart"/>
      <w:r w:rsidRPr="00F806FD">
        <w:rPr>
          <w:b/>
        </w:rPr>
        <w:t>Atomic  CM</w:t>
      </w:r>
      <w:proofErr w:type="gramEnd"/>
      <w:r w:rsidRPr="00F806FD">
        <w:rPr>
          <w:b/>
        </w:rPr>
        <w:t xml:space="preserve">      </w:t>
      </w:r>
      <w:proofErr w:type="spellStart"/>
      <w:r w:rsidRPr="00F806FD">
        <w:rPr>
          <w:b/>
        </w:rPr>
        <w:t>Msg</w:t>
      </w:r>
      <w:proofErr w:type="spellEnd"/>
      <w:r w:rsidRPr="00F806FD">
        <w:rPr>
          <w:b/>
        </w:rPr>
        <w:t xml:space="preserve">     RMA     Tagged  Trigger</w:t>
      </w:r>
    </w:p>
    <w:p w:rsidR="00E66D1C" w:rsidRPr="00F806FD" w:rsidRDefault="00E66D1C" w:rsidP="00E66D1C">
      <w:pPr>
        <w:spacing w:after="0"/>
        <w:ind w:left="360"/>
        <w:rPr>
          <w:b/>
        </w:rPr>
      </w:pPr>
      <w:r w:rsidRPr="00F806FD">
        <w:rPr>
          <w:b/>
        </w:rPr>
        <w:t>11 EP-</w:t>
      </w:r>
      <w:proofErr w:type="spellStart"/>
      <w:r w:rsidRPr="00F806FD">
        <w:rPr>
          <w:b/>
        </w:rPr>
        <w:t>Dgrm</w:t>
      </w:r>
      <w:proofErr w:type="spellEnd"/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 </w:t>
      </w:r>
      <w:r>
        <w:rPr>
          <w:b/>
        </w:rPr>
        <w:t xml:space="preserve"> 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</w:t>
      </w:r>
      <w:r>
        <w:rPr>
          <w:b/>
        </w:rPr>
        <w:t xml:space="preserve">   </w:t>
      </w:r>
      <w:r w:rsidRPr="00F806FD">
        <w:rPr>
          <w:b/>
        </w:rPr>
        <w:t xml:space="preserve"> 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</w:t>
      </w:r>
      <w:r w:rsidRPr="00F806FD">
        <w:rPr>
          <w:b/>
        </w:rPr>
        <w:t xml:space="preserve"> [*]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>[*]</w:t>
      </w:r>
    </w:p>
    <w:p w:rsidR="00E66D1C" w:rsidRPr="00F806FD" w:rsidRDefault="00E66D1C" w:rsidP="00E66D1C">
      <w:pPr>
        <w:spacing w:after="0"/>
        <w:ind w:left="360"/>
        <w:rPr>
          <w:b/>
        </w:rPr>
      </w:pPr>
      <w:r w:rsidRPr="00F806FD">
        <w:rPr>
          <w:b/>
        </w:rPr>
        <w:t xml:space="preserve">15 EP-RDM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>]</w:t>
      </w:r>
    </w:p>
    <w:p w:rsidR="00E66D1C" w:rsidRPr="00F806FD" w:rsidRDefault="00E66D1C" w:rsidP="00E66D1C">
      <w:pPr>
        <w:spacing w:after="0"/>
        <w:ind w:left="360"/>
        <w:rPr>
          <w:b/>
        </w:rPr>
      </w:pPr>
      <w:r w:rsidRPr="00F806FD">
        <w:rPr>
          <w:b/>
        </w:rPr>
        <w:t>12 EP-</w:t>
      </w:r>
      <w:proofErr w:type="spellStart"/>
      <w:r w:rsidRPr="00F806FD">
        <w:rPr>
          <w:b/>
        </w:rPr>
        <w:t>Msg</w:t>
      </w:r>
      <w:proofErr w:type="spellEnd"/>
      <w:r w:rsidRPr="00F806F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</w:t>
      </w:r>
      <w:r>
        <w:rPr>
          <w:b/>
        </w:rPr>
        <w:t>p</w:t>
      </w:r>
      <w:r w:rsidRPr="00F806FD">
        <w:rPr>
          <w:b/>
        </w:rPr>
        <w:t xml:space="preserve">]    </w:t>
      </w:r>
      <w:r>
        <w:rPr>
          <w:b/>
        </w:rPr>
        <w:t xml:space="preserve">  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1</w:t>
      </w:r>
      <w:r w:rsidRPr="00F806FD">
        <w:rPr>
          <w:b/>
        </w:rPr>
        <w:t xml:space="preserve">]    </w:t>
      </w:r>
      <w:r>
        <w:rPr>
          <w:b/>
        </w:rPr>
        <w:t xml:space="preserve"> 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>]</w:t>
      </w:r>
    </w:p>
    <w:p w:rsidR="00E66D1C" w:rsidRPr="00F806FD" w:rsidRDefault="00E66D1C" w:rsidP="00E66D1C">
      <w:pPr>
        <w:spacing w:after="0"/>
        <w:ind w:left="360"/>
        <w:rPr>
          <w:b/>
        </w:rPr>
      </w:pPr>
      <w:r w:rsidRPr="00F806FD">
        <w:rPr>
          <w:b/>
        </w:rPr>
        <w:t>13 EP-</w:t>
      </w:r>
      <w:proofErr w:type="spellStart"/>
      <w:r w:rsidRPr="00F806FD">
        <w:rPr>
          <w:b/>
        </w:rPr>
        <w:t>Pkt</w:t>
      </w:r>
      <w:proofErr w:type="spellEnd"/>
      <w:r w:rsidRPr="00F806F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 </w:t>
      </w:r>
      <w:r>
        <w:rPr>
          <w:b/>
        </w:rPr>
        <w:t xml:space="preserve">     </w:t>
      </w:r>
      <w:r w:rsidRPr="00F806FD">
        <w:rPr>
          <w:b/>
        </w:rPr>
        <w:t xml:space="preserve">[*]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>[*]</w:t>
      </w:r>
    </w:p>
    <w:p w:rsidR="00E66D1C" w:rsidRPr="00F806FD" w:rsidRDefault="00E66D1C" w:rsidP="00E66D1C">
      <w:pPr>
        <w:spacing w:after="0"/>
        <w:ind w:left="360"/>
        <w:rPr>
          <w:b/>
        </w:rPr>
      </w:pPr>
      <w:r w:rsidRPr="00F806FD">
        <w:rPr>
          <w:b/>
        </w:rPr>
        <w:t xml:space="preserve">14 EP-Raw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</w:t>
      </w:r>
      <w:r>
        <w:rPr>
          <w:b/>
        </w:rPr>
        <w:t xml:space="preserve">     </w:t>
      </w:r>
      <w:r w:rsidRPr="00F806FD">
        <w:rPr>
          <w:b/>
        </w:rPr>
        <w:t xml:space="preserve"> [*]     </w:t>
      </w:r>
      <w:r>
        <w:rPr>
          <w:b/>
        </w:rPr>
        <w:t xml:space="preserve">   </w:t>
      </w:r>
      <w:r w:rsidRPr="00F806FD">
        <w:rPr>
          <w:b/>
        </w:rPr>
        <w:t>[</w:t>
      </w:r>
      <w:r>
        <w:rPr>
          <w:b/>
        </w:rPr>
        <w:t>F</w:t>
      </w:r>
      <w:r w:rsidRPr="00F806FD">
        <w:rPr>
          <w:b/>
        </w:rPr>
        <w:t xml:space="preserve">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 xml:space="preserve">[*]     </w:t>
      </w:r>
      <w:r>
        <w:rPr>
          <w:b/>
        </w:rPr>
        <w:t xml:space="preserve">    </w:t>
      </w:r>
      <w:r w:rsidRPr="00F806FD">
        <w:rPr>
          <w:b/>
        </w:rPr>
        <w:t>[*]</w:t>
      </w:r>
    </w:p>
    <w:p w:rsidR="00E66D1C" w:rsidRDefault="00E66D1C" w:rsidP="00E66D1C">
      <w:pPr>
        <w:spacing w:after="0"/>
        <w:ind w:left="360"/>
      </w:pPr>
      <w:r>
        <w:t xml:space="preserve">F- </w:t>
      </w:r>
      <w:proofErr w:type="gramStart"/>
      <w:r>
        <w:t>future</w:t>
      </w:r>
      <w:proofErr w:type="gramEnd"/>
    </w:p>
    <w:p w:rsidR="00E66D1C" w:rsidRDefault="00E66D1C" w:rsidP="00E66D1C">
      <w:pPr>
        <w:spacing w:after="0"/>
        <w:ind w:left="360"/>
      </w:pPr>
      <w:proofErr w:type="gramStart"/>
      <w:r>
        <w:t>p-partial</w:t>
      </w:r>
      <w:proofErr w:type="gramEnd"/>
      <w:r>
        <w:t xml:space="preserve"> implementation</w:t>
      </w:r>
    </w:p>
    <w:p w:rsidR="00E66D1C" w:rsidRDefault="00E66D1C" w:rsidP="00E66D1C">
      <w:pPr>
        <w:spacing w:after="0"/>
        <w:ind w:firstLine="360"/>
      </w:pPr>
      <w:r>
        <w:t xml:space="preserve">* - </w:t>
      </w:r>
      <w:proofErr w:type="gramStart"/>
      <w:r>
        <w:t>n/a</w:t>
      </w:r>
      <w:proofErr w:type="gramEnd"/>
    </w:p>
    <w:p w:rsidR="00E66D1C" w:rsidRDefault="00E66D1C" w:rsidP="00E66D1C">
      <w:pPr>
        <w:spacing w:after="0"/>
        <w:ind w:left="360"/>
      </w:pPr>
      <w:r>
        <w:t xml:space="preserve">1 – </w:t>
      </w:r>
      <w:proofErr w:type="gramStart"/>
      <w:r>
        <w:t>required</w:t>
      </w:r>
      <w:proofErr w:type="gramEnd"/>
      <w:r>
        <w:t xml:space="preserve"> for </w:t>
      </w:r>
      <w:proofErr w:type="spellStart"/>
      <w:r>
        <w:t>rel</w:t>
      </w:r>
      <w:proofErr w:type="spellEnd"/>
      <w:r>
        <w:t xml:space="preserve"> 1.0</w:t>
      </w:r>
    </w:p>
    <w:p w:rsidR="00E66D1C" w:rsidRDefault="00E66D1C" w:rsidP="00E66D1C">
      <w:pPr>
        <w:spacing w:after="0"/>
        <w:ind w:left="360"/>
      </w:pPr>
      <w:r>
        <w:t xml:space="preserve">? – </w:t>
      </w:r>
      <w:proofErr w:type="gramStart"/>
      <w:r>
        <w:t>not</w:t>
      </w:r>
      <w:proofErr w:type="gramEnd"/>
      <w:r>
        <w:t xml:space="preserve"> clear yet</w:t>
      </w:r>
    </w:p>
    <w:p w:rsidR="00322DDC" w:rsidRPr="00E16233" w:rsidRDefault="00322DDC" w:rsidP="00060571">
      <w:pPr>
        <w:spacing w:after="0"/>
      </w:pPr>
    </w:p>
    <w:p w:rsidR="00060571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6929D4" w:rsidRDefault="00E66D1C" w:rsidP="00060571">
      <w:pPr>
        <w:spacing w:after="0"/>
      </w:pPr>
      <w:r>
        <w:t>Send/Receive credits discussion from the mailing list.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E66D1C">
        <w:t>meeting: Tuesday, 10/7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D3D34"/>
    <w:rsid w:val="000D4AF9"/>
    <w:rsid w:val="00114D58"/>
    <w:rsid w:val="00120383"/>
    <w:rsid w:val="00126783"/>
    <w:rsid w:val="00194067"/>
    <w:rsid w:val="00197796"/>
    <w:rsid w:val="001A1D79"/>
    <w:rsid w:val="001A519F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61344"/>
    <w:rsid w:val="0048054E"/>
    <w:rsid w:val="00483025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E323C"/>
    <w:rsid w:val="006F0C70"/>
    <w:rsid w:val="006F41A0"/>
    <w:rsid w:val="007204A7"/>
    <w:rsid w:val="007261F6"/>
    <w:rsid w:val="0072771D"/>
    <w:rsid w:val="00730F8C"/>
    <w:rsid w:val="00753A4F"/>
    <w:rsid w:val="00774A71"/>
    <w:rsid w:val="0078478E"/>
    <w:rsid w:val="00785D2C"/>
    <w:rsid w:val="007866A7"/>
    <w:rsid w:val="00790B74"/>
    <w:rsid w:val="00795F50"/>
    <w:rsid w:val="007A3741"/>
    <w:rsid w:val="007A5222"/>
    <w:rsid w:val="007B481E"/>
    <w:rsid w:val="007C0E57"/>
    <w:rsid w:val="007C11A8"/>
    <w:rsid w:val="007C7283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E87"/>
    <w:rsid w:val="00920429"/>
    <w:rsid w:val="009224F6"/>
    <w:rsid w:val="00934D49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5A6A"/>
    <w:rsid w:val="00D26F10"/>
    <w:rsid w:val="00D34B1C"/>
    <w:rsid w:val="00D733C4"/>
    <w:rsid w:val="00D73DEB"/>
    <w:rsid w:val="00D77A5F"/>
    <w:rsid w:val="00D864BD"/>
    <w:rsid w:val="00DA675B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A48B-BDB9-479A-A13E-BFE5575A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</cp:revision>
  <dcterms:created xsi:type="dcterms:W3CDTF">2014-10-04T02:30:00Z</dcterms:created>
  <dcterms:modified xsi:type="dcterms:W3CDTF">2014-10-06T04:22:00Z</dcterms:modified>
</cp:coreProperties>
</file>