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323AE7" w:rsidP="002E6C33">
      <w:pPr>
        <w:spacing w:after="0"/>
        <w:rPr>
          <w:b/>
        </w:rPr>
      </w:pPr>
      <w:r>
        <w:rPr>
          <w:b/>
        </w:rPr>
        <w:t xml:space="preserve">OFI WG Weekly telecom – </w:t>
      </w:r>
      <w:r w:rsidR="007306C3">
        <w:rPr>
          <w:b/>
        </w:rPr>
        <w:t>05</w:t>
      </w:r>
      <w:r>
        <w:rPr>
          <w:b/>
        </w:rPr>
        <w:t>/</w:t>
      </w:r>
      <w:r w:rsidR="00E60F50">
        <w:rPr>
          <w:b/>
        </w:rPr>
        <w:t>12</w:t>
      </w:r>
      <w:r w:rsidR="003C102A">
        <w:rPr>
          <w:b/>
        </w:rPr>
        <w:t>/2015</w:t>
      </w:r>
    </w:p>
    <w:p w:rsidR="00314285" w:rsidRDefault="00314285" w:rsidP="000632A3">
      <w:pPr>
        <w:spacing w:after="0"/>
        <w:rPr>
          <w:b/>
        </w:rPr>
      </w:pPr>
    </w:p>
    <w:p w:rsidR="00B307B3" w:rsidRPr="000632A3" w:rsidRDefault="00816763" w:rsidP="000632A3">
      <w:pPr>
        <w:spacing w:after="0"/>
        <w:rPr>
          <w:b/>
        </w:rPr>
      </w:pPr>
      <w:r>
        <w:rPr>
          <w:b/>
        </w:rPr>
        <w:t>Agenda:</w:t>
      </w:r>
    </w:p>
    <w:p w:rsidR="0068469C" w:rsidRDefault="007E53A0" w:rsidP="00994A8F">
      <w:pPr>
        <w:pStyle w:val="ListParagraph"/>
        <w:numPr>
          <w:ilvl w:val="0"/>
          <w:numId w:val="16"/>
        </w:numPr>
        <w:spacing w:after="0" w:line="240" w:lineRule="auto"/>
        <w:contextualSpacing w:val="0"/>
      </w:pPr>
      <w:r>
        <w:t>Roll call, agenda bashing</w:t>
      </w:r>
    </w:p>
    <w:p w:rsidR="003811EC" w:rsidRDefault="00994A8F" w:rsidP="005872C2">
      <w:pPr>
        <w:pStyle w:val="ListParagraph"/>
        <w:numPr>
          <w:ilvl w:val="0"/>
          <w:numId w:val="16"/>
        </w:numPr>
        <w:spacing w:after="0" w:line="240" w:lineRule="auto"/>
        <w:contextualSpacing w:val="0"/>
      </w:pPr>
      <w:r>
        <w:t>Working through Issues list in preparation for next release</w:t>
      </w:r>
      <w:bookmarkStart w:id="0" w:name="_GoBack"/>
      <w:bookmarkEnd w:id="0"/>
    </w:p>
    <w:p w:rsidR="00C462D9" w:rsidRDefault="00C462D9" w:rsidP="00994A8F">
      <w:pPr>
        <w:spacing w:after="0"/>
      </w:pPr>
    </w:p>
    <w:p w:rsidR="00314285" w:rsidRDefault="007306C3" w:rsidP="005872C2">
      <w:pPr>
        <w:spacing w:after="0"/>
        <w:rPr>
          <w:b/>
        </w:rPr>
      </w:pPr>
      <w:r>
        <w:rPr>
          <w:b/>
        </w:rPr>
        <w:t xml:space="preserve">Post </w:t>
      </w:r>
      <w:r w:rsidR="00DB3D3B" w:rsidRPr="00DB3D3B">
        <w:rPr>
          <w:b/>
        </w:rPr>
        <w:t>Release 1.0</w:t>
      </w:r>
      <w:r>
        <w:rPr>
          <w:b/>
        </w:rPr>
        <w:t xml:space="preserve"> – See Sean’s email 4/30/15 – [</w:t>
      </w:r>
      <w:proofErr w:type="spellStart"/>
      <w:r>
        <w:rPr>
          <w:b/>
        </w:rPr>
        <w:t>ofiwg</w:t>
      </w:r>
      <w:proofErr w:type="spellEnd"/>
      <w:r>
        <w:rPr>
          <w:b/>
        </w:rPr>
        <w:t>] post OFI 1.0</w:t>
      </w:r>
    </w:p>
    <w:p w:rsidR="00413A58" w:rsidRDefault="00413A58" w:rsidP="005872C2">
      <w:pPr>
        <w:spacing w:after="0"/>
      </w:pPr>
      <w:proofErr w:type="gramStart"/>
      <w:r>
        <w:t>Currently about 50 open issues in GitHub.</w:t>
      </w:r>
      <w:proofErr w:type="gramEnd"/>
      <w:r>
        <w:t xml:space="preserve">  May be able to hit one or two of these for the Q2 release, the rest should be addressed in the Q3 release.</w:t>
      </w:r>
    </w:p>
    <w:p w:rsidR="00FD0BCF" w:rsidRDefault="00FD0BCF" w:rsidP="007306C3">
      <w:pPr>
        <w:pStyle w:val="PlainText"/>
      </w:pPr>
    </w:p>
    <w:p w:rsidR="00FD0BCF" w:rsidRDefault="00FD0BCF" w:rsidP="00FD0BCF">
      <w:pPr>
        <w:pStyle w:val="PlainText"/>
      </w:pPr>
      <w:r>
        <w:t xml:space="preserve">* Support more efficient formats for </w:t>
      </w:r>
      <w:proofErr w:type="spellStart"/>
      <w:r>
        <w:t>iovec's</w:t>
      </w:r>
      <w:proofErr w:type="spellEnd"/>
      <w:r>
        <w:t xml:space="preserve"> (32)</w:t>
      </w:r>
    </w:p>
    <w:p w:rsidR="00FD0BCF" w:rsidRDefault="00FD0BCF" w:rsidP="00FD0BCF">
      <w:pPr>
        <w:pStyle w:val="PlainText"/>
      </w:pPr>
      <w:r>
        <w:t xml:space="preserve">  What formats should be targeted?</w:t>
      </w:r>
    </w:p>
    <w:p w:rsidR="00FD0BCF" w:rsidRDefault="00FD0BCF" w:rsidP="00FD0BCF">
      <w:pPr>
        <w:pStyle w:val="PlainText"/>
      </w:pPr>
      <w:r>
        <w:t xml:space="preserve">  How are the new formats used with the existing APIs?</w:t>
      </w:r>
    </w:p>
    <w:p w:rsidR="00FD0BCF" w:rsidRDefault="00FD0BCF" w:rsidP="00FD0BCF">
      <w:pPr>
        <w:pStyle w:val="PlainText"/>
      </w:pPr>
      <w:r>
        <w:t xml:space="preserve">  Are new APIs required to use the new formats?</w:t>
      </w:r>
    </w:p>
    <w:p w:rsidR="00FD0BCF" w:rsidRDefault="00FD0BCF" w:rsidP="00FD0BCF">
      <w:pPr>
        <w:pStyle w:val="PlainText"/>
      </w:pPr>
    </w:p>
    <w:p w:rsidR="00FD0BCF" w:rsidRDefault="00FD0BCF" w:rsidP="00FD0BCF">
      <w:pPr>
        <w:pStyle w:val="PlainText"/>
      </w:pPr>
      <w:r>
        <w:t>- Proposal is to create a ‘</w:t>
      </w:r>
      <w:proofErr w:type="spellStart"/>
      <w:r>
        <w:t>strided</w:t>
      </w:r>
      <w:proofErr w:type="spellEnd"/>
      <w:r>
        <w:t xml:space="preserve">’ </w:t>
      </w:r>
      <w:proofErr w:type="spellStart"/>
      <w:r>
        <w:t>iovector</w:t>
      </w:r>
      <w:proofErr w:type="spellEnd"/>
    </w:p>
    <w:p w:rsidR="00FD0BCF" w:rsidRDefault="00FD0BCF" w:rsidP="00FD0BCF">
      <w:pPr>
        <w:pStyle w:val="PlainText"/>
      </w:pPr>
      <w:r>
        <w:t>- May require some kind of a flag for the provider to indicate if it supports this or not.</w:t>
      </w:r>
    </w:p>
    <w:p w:rsidR="00FD0BCF" w:rsidRDefault="00FD0BCF" w:rsidP="007306C3">
      <w:pPr>
        <w:pStyle w:val="PlainText"/>
      </w:pPr>
      <w:r>
        <w:t>- Can a stride be negative, i.e. stride backwards through a data segment?</w:t>
      </w:r>
    </w:p>
    <w:p w:rsidR="002E1590" w:rsidRDefault="002E1590" w:rsidP="007306C3">
      <w:pPr>
        <w:pStyle w:val="PlainText"/>
      </w:pPr>
      <w:r>
        <w:t xml:space="preserve">AR – Sean – </w:t>
      </w:r>
      <w:proofErr w:type="gramStart"/>
      <w:r>
        <w:t>create</w:t>
      </w:r>
      <w:proofErr w:type="gramEnd"/>
      <w:r>
        <w:t xml:space="preserve"> a specific patch to be discussed.</w:t>
      </w:r>
    </w:p>
    <w:p w:rsidR="007306C3" w:rsidRDefault="007306C3" w:rsidP="007306C3">
      <w:pPr>
        <w:pStyle w:val="PlainText"/>
      </w:pPr>
    </w:p>
    <w:p w:rsidR="007306C3" w:rsidRDefault="007306C3" w:rsidP="007306C3">
      <w:pPr>
        <w:pStyle w:val="PlainText"/>
      </w:pPr>
      <w:r>
        <w:t>* Multicast support (1001)</w:t>
      </w:r>
    </w:p>
    <w:p w:rsidR="007306C3" w:rsidRDefault="007306C3" w:rsidP="007306C3">
      <w:pPr>
        <w:pStyle w:val="PlainText"/>
      </w:pPr>
      <w:r>
        <w:t xml:space="preserve">  How are multicast groups joined?</w:t>
      </w:r>
    </w:p>
    <w:p w:rsidR="007306C3" w:rsidRDefault="007306C3" w:rsidP="007306C3">
      <w:pPr>
        <w:pStyle w:val="PlainText"/>
      </w:pPr>
      <w:r>
        <w:t xml:space="preserve">  How are multicast addresses specified to the provider?</w:t>
      </w:r>
    </w:p>
    <w:p w:rsidR="007306C3" w:rsidRDefault="007306C3" w:rsidP="007306C3">
      <w:pPr>
        <w:pStyle w:val="PlainText"/>
      </w:pPr>
      <w:r>
        <w:t xml:space="preserve">  Does multicast introduce a new set of APIs, or reuse/extend existing ones?</w:t>
      </w:r>
    </w:p>
    <w:p w:rsidR="0053222A" w:rsidRDefault="0053222A" w:rsidP="007306C3">
      <w:pPr>
        <w:pStyle w:val="PlainText"/>
      </w:pPr>
      <w:r>
        <w:t>- Multicast existed originally in the API, but was taken out because of some confusion as to whether a given transaction is unicast or multicast.</w:t>
      </w:r>
    </w:p>
    <w:p w:rsidR="0053222A" w:rsidRDefault="0053222A" w:rsidP="007306C3">
      <w:pPr>
        <w:pStyle w:val="PlainText"/>
      </w:pPr>
      <w:r>
        <w:t>- Original proposal assumed that a given endpoint would join only a handful of multicast groups.</w:t>
      </w:r>
    </w:p>
    <w:p w:rsidR="0053222A" w:rsidRDefault="0053222A" w:rsidP="007306C3">
      <w:pPr>
        <w:pStyle w:val="PlainText"/>
      </w:pPr>
      <w:r>
        <w:t>- Are multicast groups defined as part of the address vector, or through some other mechanism?</w:t>
      </w:r>
    </w:p>
    <w:p w:rsidR="0053222A" w:rsidRDefault="0053222A" w:rsidP="007306C3">
      <w:pPr>
        <w:pStyle w:val="PlainText"/>
      </w:pPr>
      <w:r>
        <w:t>- Do we need a new set of multicast functions, or can we re-use existing functions?</w:t>
      </w:r>
    </w:p>
    <w:p w:rsidR="0053222A" w:rsidRDefault="0053222A" w:rsidP="007306C3">
      <w:pPr>
        <w:pStyle w:val="PlainText"/>
      </w:pPr>
      <w:r>
        <w:t>- What about establishing multicast capability as a property of the EP?</w:t>
      </w:r>
    </w:p>
    <w:p w:rsidR="007306C3" w:rsidRDefault="00054FE2" w:rsidP="007306C3">
      <w:pPr>
        <w:pStyle w:val="PlainText"/>
      </w:pPr>
      <w:r>
        <w:t>AR – Dave Goodell – bone up on IP/</w:t>
      </w:r>
      <w:proofErr w:type="spellStart"/>
      <w:r>
        <w:t>Enet</w:t>
      </w:r>
      <w:proofErr w:type="spellEnd"/>
      <w:r>
        <w:t xml:space="preserve"> multicasting</w:t>
      </w:r>
    </w:p>
    <w:p w:rsidR="00054FE2" w:rsidRDefault="00054FE2" w:rsidP="007306C3">
      <w:pPr>
        <w:pStyle w:val="PlainText"/>
      </w:pPr>
      <w:r>
        <w:t>- Could define endpoints to be unicast only, multicast only, or both.  This would eliminate the branch, except for the case where an EP is configured for both.  This assumes that the address space is partitioned in</w:t>
      </w:r>
      <w:r w:rsidR="002E1590">
        <w:t>to</w:t>
      </w:r>
      <w:r>
        <w:t xml:space="preserve"> a multicast space and a unicast space (assign a bit to indicate </w:t>
      </w:r>
      <w:proofErr w:type="spellStart"/>
      <w:r>
        <w:t>mcast</w:t>
      </w:r>
      <w:proofErr w:type="spellEnd"/>
      <w:r>
        <w:t>).</w:t>
      </w:r>
    </w:p>
    <w:p w:rsidR="002E1590" w:rsidRDefault="002E1590" w:rsidP="007306C3">
      <w:pPr>
        <w:pStyle w:val="PlainText"/>
      </w:pPr>
      <w:r>
        <w:t>- Are there use cases that require an EP to support both simultaneously?  Christoph may have such a use case.</w:t>
      </w:r>
    </w:p>
    <w:p w:rsidR="00054FE2" w:rsidRDefault="00054FE2" w:rsidP="007306C3">
      <w:pPr>
        <w:pStyle w:val="PlainText"/>
      </w:pPr>
    </w:p>
    <w:p w:rsidR="007306C3" w:rsidRDefault="007306C3" w:rsidP="007306C3">
      <w:pPr>
        <w:pStyle w:val="PlainText"/>
      </w:pPr>
      <w:r>
        <w:t>* Topology (253)</w:t>
      </w:r>
    </w:p>
    <w:p w:rsidR="007306C3" w:rsidRDefault="007306C3" w:rsidP="007306C3">
      <w:pPr>
        <w:pStyle w:val="PlainText"/>
      </w:pPr>
      <w:r>
        <w:t xml:space="preserve">  What does the topology data look like?</w:t>
      </w:r>
    </w:p>
    <w:p w:rsidR="007306C3" w:rsidRDefault="007306C3" w:rsidP="007306C3">
      <w:pPr>
        <w:pStyle w:val="PlainText"/>
      </w:pPr>
      <w:r>
        <w:t xml:space="preserve">  How do providers discover and report topology information?</w:t>
      </w:r>
    </w:p>
    <w:p w:rsidR="007306C3" w:rsidRDefault="007306C3" w:rsidP="007306C3">
      <w:pPr>
        <w:pStyle w:val="PlainText"/>
      </w:pPr>
    </w:p>
    <w:p w:rsidR="007306C3" w:rsidRDefault="007306C3" w:rsidP="007306C3">
      <w:pPr>
        <w:pStyle w:val="PlainText"/>
      </w:pPr>
      <w:r>
        <w:t>* AV support for exchanging provider specific data (298)</w:t>
      </w:r>
    </w:p>
    <w:p w:rsidR="007306C3" w:rsidRDefault="007306C3" w:rsidP="007306C3">
      <w:pPr>
        <w:pStyle w:val="PlainText"/>
      </w:pPr>
      <w:r>
        <w:t xml:space="preserve">  Providers may be able to take advantage of apps that exchange</w:t>
      </w:r>
    </w:p>
    <w:p w:rsidR="007306C3" w:rsidRDefault="007306C3" w:rsidP="007306C3">
      <w:pPr>
        <w:pStyle w:val="PlainText"/>
      </w:pPr>
      <w:r>
        <w:t xml:space="preserve">  </w:t>
      </w:r>
      <w:proofErr w:type="gramStart"/>
      <w:r>
        <w:t>data</w:t>
      </w:r>
      <w:proofErr w:type="gramEnd"/>
      <w:r>
        <w:t xml:space="preserve"> out of band.  What would such an interface look like?</w:t>
      </w:r>
    </w:p>
    <w:p w:rsidR="00251335" w:rsidRDefault="00251335" w:rsidP="007306C3">
      <w:pPr>
        <w:pStyle w:val="PlainText"/>
      </w:pPr>
      <w:r>
        <w:t xml:space="preserve">- This comes from </w:t>
      </w:r>
      <w:proofErr w:type="gramStart"/>
      <w:r>
        <w:t>a</w:t>
      </w:r>
      <w:proofErr w:type="gramEnd"/>
      <w:r>
        <w:t xml:space="preserve"> </w:t>
      </w:r>
      <w:proofErr w:type="spellStart"/>
      <w:r>
        <w:t>USnic</w:t>
      </w:r>
      <w:proofErr w:type="spellEnd"/>
      <w:r>
        <w:t xml:space="preserve"> discussion, originally raised by Reese.</w:t>
      </w:r>
    </w:p>
    <w:p w:rsidR="00251335" w:rsidRDefault="00251335" w:rsidP="00251335">
      <w:pPr>
        <w:pStyle w:val="PlainText"/>
        <w:ind w:left="90" w:hanging="90"/>
      </w:pPr>
      <w:r>
        <w:lastRenderedPageBreak/>
        <w:t xml:space="preserve">- Example: an app using an IP </w:t>
      </w:r>
      <w:proofErr w:type="gramStart"/>
      <w:r>
        <w:t>address,</w:t>
      </w:r>
      <w:proofErr w:type="gramEnd"/>
      <w:r>
        <w:t xml:space="preserve"> puts the IP address into the AV, which gets resolved into a MAC ID. Rather than have each node do its own resolution, there may be mechanisms for doing the resolution once and exchanging that information out of band to help avoid e.g. ARP storms. </w:t>
      </w:r>
    </w:p>
    <w:p w:rsidR="00251335" w:rsidRDefault="00251335" w:rsidP="00251335">
      <w:pPr>
        <w:pStyle w:val="PlainText"/>
        <w:ind w:left="90" w:hanging="90"/>
      </w:pPr>
      <w:r>
        <w:t xml:space="preserve">- </w:t>
      </w:r>
      <w:r w:rsidR="0053222A">
        <w:t>Take this one offline for a</w:t>
      </w:r>
      <w:r w:rsidR="00994A8F">
        <w:t xml:space="preserve"> </w:t>
      </w:r>
      <w:r w:rsidR="0053222A">
        <w:t xml:space="preserve">while, </w:t>
      </w:r>
      <w:proofErr w:type="gramStart"/>
      <w:r w:rsidR="0053222A">
        <w:t>then</w:t>
      </w:r>
      <w:proofErr w:type="gramEnd"/>
      <w:r w:rsidR="0053222A">
        <w:t xml:space="preserve"> bring it back here.  (Goodell, Squyres, Hefty)</w:t>
      </w:r>
      <w:r>
        <w:t xml:space="preserve"> </w:t>
      </w:r>
    </w:p>
    <w:p w:rsidR="007306C3" w:rsidRDefault="007306C3" w:rsidP="007306C3">
      <w:pPr>
        <w:pStyle w:val="PlainText"/>
      </w:pPr>
    </w:p>
    <w:p w:rsidR="007306C3" w:rsidRDefault="007306C3" w:rsidP="007306C3">
      <w:pPr>
        <w:pStyle w:val="PlainText"/>
      </w:pPr>
      <w:r>
        <w:t>* Domain events (244)</w:t>
      </w:r>
    </w:p>
    <w:p w:rsidR="007306C3" w:rsidRDefault="007306C3" w:rsidP="007306C3">
      <w:pPr>
        <w:pStyle w:val="PlainText"/>
      </w:pPr>
      <w:r>
        <w:t xml:space="preserve">  What event types and data should be reported?</w:t>
      </w:r>
    </w:p>
    <w:p w:rsidR="007306C3" w:rsidRDefault="007306C3" w:rsidP="007306C3">
      <w:pPr>
        <w:pStyle w:val="PlainText"/>
      </w:pPr>
    </w:p>
    <w:p w:rsidR="007306C3" w:rsidRDefault="007306C3" w:rsidP="007306C3">
      <w:pPr>
        <w:pStyle w:val="PlainText"/>
      </w:pPr>
      <w:r>
        <w:t>* Environment variables (177)</w:t>
      </w:r>
    </w:p>
    <w:p w:rsidR="007306C3" w:rsidRDefault="007306C3" w:rsidP="007306C3">
      <w:pPr>
        <w:pStyle w:val="PlainText"/>
      </w:pPr>
      <w:r>
        <w:t xml:space="preserve">  There was a discussion for registering environment variables with the</w:t>
      </w:r>
    </w:p>
    <w:p w:rsidR="007306C3" w:rsidRDefault="007306C3" w:rsidP="007306C3">
      <w:pPr>
        <w:pStyle w:val="PlainText"/>
      </w:pPr>
      <w:r>
        <w:t xml:space="preserve">  </w:t>
      </w:r>
      <w:proofErr w:type="gramStart"/>
      <w:r>
        <w:t>framework</w:t>
      </w:r>
      <w:proofErr w:type="gramEnd"/>
      <w:r>
        <w:t>, so that all active variables could be exported by the</w:t>
      </w:r>
    </w:p>
    <w:p w:rsidR="00413A58" w:rsidRDefault="007306C3" w:rsidP="00413A58">
      <w:pPr>
        <w:pStyle w:val="PlainText"/>
      </w:pPr>
      <w:r>
        <w:t xml:space="preserve">  </w:t>
      </w:r>
      <w:proofErr w:type="gramStart"/>
      <w:r>
        <w:t>framework</w:t>
      </w:r>
      <w:proofErr w:type="gramEnd"/>
      <w:r>
        <w:t xml:space="preserve"> and documented.</w:t>
      </w:r>
    </w:p>
    <w:p w:rsidR="007306C3" w:rsidRDefault="007306C3" w:rsidP="005872C2">
      <w:pPr>
        <w:spacing w:after="0"/>
      </w:pPr>
    </w:p>
    <w:p w:rsidR="00BA256A" w:rsidRDefault="00BA256A" w:rsidP="004F27CE">
      <w:pPr>
        <w:spacing w:after="0"/>
      </w:pPr>
      <w:proofErr w:type="spellStart"/>
      <w:r>
        <w:rPr>
          <w:rFonts w:ascii="Times New Roman" w:hAnsi="Times New Roman"/>
          <w:sz w:val="20"/>
          <w:szCs w:val="20"/>
        </w:rPr>
        <w:t>Webex</w:t>
      </w:r>
      <w:proofErr w:type="spellEnd"/>
      <w:r>
        <w:rPr>
          <w:rFonts w:ascii="Times New Roman" w:hAnsi="Times New Roman"/>
          <w:sz w:val="20"/>
          <w:szCs w:val="20"/>
        </w:rPr>
        <w:t xml:space="preserve"> link: </w:t>
      </w:r>
      <w:hyperlink r:id="rId7" w:history="1">
        <w:r>
          <w:rPr>
            <w:rStyle w:val="Hyperlink"/>
            <w:sz w:val="20"/>
            <w:szCs w:val="20"/>
          </w:rPr>
          <w:t>https://cisco.webex.com/ciscosales/j.php?MTID=m9389b0513c9ae643d57e2381e254dcf5</w:t>
        </w:r>
      </w:hyperlink>
      <w:r>
        <w:rPr>
          <w:rFonts w:ascii="Times New Roman" w:hAnsi="Times New Roman"/>
          <w:sz w:val="20"/>
          <w:szCs w:val="20"/>
        </w:rPr>
        <w:br/>
      </w:r>
      <w:proofErr w:type="spellStart"/>
      <w:r>
        <w:rPr>
          <w:rFonts w:ascii="Times New Roman" w:hAnsi="Times New Roman"/>
          <w:sz w:val="20"/>
          <w:szCs w:val="20"/>
        </w:rPr>
        <w:t>Webex</w:t>
      </w:r>
      <w:proofErr w:type="spellEnd"/>
      <w:r>
        <w:rPr>
          <w:rFonts w:ascii="Times New Roman" w:hAnsi="Times New Roman"/>
          <w:sz w:val="20"/>
          <w:szCs w:val="20"/>
        </w:rPr>
        <w:t xml:space="preserve"> password: </w:t>
      </w:r>
      <w:proofErr w:type="spellStart"/>
      <w:r>
        <w:rPr>
          <w:rFonts w:ascii="Times New Roman" w:hAnsi="Times New Roman"/>
          <w:sz w:val="20"/>
          <w:szCs w:val="20"/>
        </w:rPr>
        <w:t>ofi</w:t>
      </w:r>
      <w:proofErr w:type="spellEnd"/>
    </w:p>
    <w:p w:rsidR="00BA256A" w:rsidRDefault="00BA256A" w:rsidP="002E6C33">
      <w:pPr>
        <w:spacing w:after="0"/>
        <w:rPr>
          <w:b/>
        </w:rPr>
      </w:pPr>
    </w:p>
    <w:p w:rsidR="00785D2C" w:rsidRDefault="00816763" w:rsidP="002E6C33">
      <w:pPr>
        <w:spacing w:after="0"/>
        <w:rPr>
          <w:b/>
        </w:rPr>
      </w:pPr>
      <w:r>
        <w:rPr>
          <w:b/>
        </w:rPr>
        <w:t xml:space="preserve">Future </w:t>
      </w:r>
      <w:r w:rsidR="0064776E" w:rsidRPr="001F49D2">
        <w:rPr>
          <w:b/>
        </w:rPr>
        <w:t>Agenda</w:t>
      </w:r>
      <w:r w:rsidR="00BE5B84">
        <w:rPr>
          <w:b/>
        </w:rPr>
        <w:t xml:space="preserve"> Topics:</w:t>
      </w:r>
    </w:p>
    <w:p w:rsidR="006C336E" w:rsidRPr="000D2F12" w:rsidRDefault="006C336E" w:rsidP="000909C9">
      <w:pPr>
        <w:spacing w:after="0"/>
        <w:rPr>
          <w:b/>
        </w:rPr>
      </w:pPr>
    </w:p>
    <w:p w:rsidR="00D13D29" w:rsidRDefault="00D07C66" w:rsidP="005E4CC3">
      <w:pPr>
        <w:spacing w:after="0"/>
        <w:rPr>
          <w:rStyle w:val="Hyperlink"/>
        </w:rPr>
      </w:pPr>
      <w:r>
        <w:rPr>
          <w:b/>
        </w:rPr>
        <w:t>OF</w:t>
      </w:r>
      <w:r w:rsidR="00235161">
        <w:rPr>
          <w:b/>
        </w:rPr>
        <w:t>I</w:t>
      </w:r>
      <w:r>
        <w:rPr>
          <w:b/>
        </w:rPr>
        <w:t xml:space="preserve">WG Download Site:  </w:t>
      </w:r>
      <w:hyperlink r:id="rId8"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9"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10" w:history="1">
        <w:r w:rsidRPr="00933F2C">
          <w:rPr>
            <w:rStyle w:val="Hyperlink"/>
          </w:rPr>
          <w:t>www.openfabrics.org/downloads/OFI</w:t>
        </w:r>
      </w:hyperlink>
    </w:p>
    <w:p w:rsidR="00494484" w:rsidRDefault="00494484" w:rsidP="005E4CC3">
      <w:pPr>
        <w:spacing w:after="0"/>
        <w:rPr>
          <w:rStyle w:val="Hyperlink"/>
          <w:b/>
          <w:color w:val="auto"/>
          <w:u w:val="none"/>
        </w:rPr>
      </w:pPr>
    </w:p>
    <w:p w:rsidR="00035E65" w:rsidRPr="00494484" w:rsidRDefault="00494484" w:rsidP="005E4CC3">
      <w:pPr>
        <w:spacing w:after="0"/>
        <w:rPr>
          <w:rFonts w:ascii="Arial" w:eastAsia="Times New Roman" w:hAnsi="Arial" w:cs="Arial"/>
          <w:color w:val="00AFF9"/>
          <w:sz w:val="24"/>
          <w:szCs w:val="24"/>
        </w:rPr>
      </w:pPr>
      <w:r w:rsidRPr="00477848">
        <w:rPr>
          <w:rStyle w:val="Hyperlink"/>
          <w:b/>
          <w:color w:val="auto"/>
          <w:u w:val="none"/>
        </w:rPr>
        <w:t>Link to WebEx Recording</w:t>
      </w:r>
      <w:r>
        <w:t xml:space="preserve"> </w:t>
      </w:r>
      <w:r>
        <w:rPr>
          <w:rFonts w:ascii="Arial" w:eastAsia="Times New Roman" w:hAnsi="Arial" w:cs="Arial"/>
          <w:color w:val="00AFF9"/>
        </w:rPr>
        <w:t xml:space="preserve"> </w:t>
      </w:r>
      <w:r w:rsidR="00523013">
        <w:rPr>
          <w:rFonts w:ascii="Arial" w:eastAsia="Times New Roman" w:hAnsi="Arial" w:cs="Arial"/>
          <w:color w:val="00AFF9"/>
        </w:rPr>
        <w:t>- no recording</w:t>
      </w:r>
    </w:p>
    <w:p w:rsidR="00494484" w:rsidRDefault="00494484" w:rsidP="005E4CC3">
      <w:pPr>
        <w:spacing w:after="0"/>
        <w:rPr>
          <w:b/>
        </w:rPr>
      </w:pPr>
    </w:p>
    <w:p w:rsidR="00EC6F4F" w:rsidRDefault="00EC6F4F" w:rsidP="00EC6F4F">
      <w:pPr>
        <w:spacing w:after="0"/>
        <w:rPr>
          <w:b/>
        </w:rPr>
      </w:pPr>
      <w:r w:rsidRPr="00A8694D">
        <w:rPr>
          <w:b/>
        </w:rPr>
        <w:t xml:space="preserve">Next regular </w:t>
      </w:r>
      <w:proofErr w:type="spellStart"/>
      <w:r w:rsidR="00EE0A94">
        <w:rPr>
          <w:b/>
        </w:rPr>
        <w:t>telecon</w:t>
      </w:r>
      <w:proofErr w:type="spellEnd"/>
    </w:p>
    <w:p w:rsidR="00EC6F4F" w:rsidRDefault="005966C1" w:rsidP="00EC6F4F">
      <w:pPr>
        <w:spacing w:after="0"/>
      </w:pPr>
      <w:r>
        <w:t xml:space="preserve">Next </w:t>
      </w:r>
      <w:r w:rsidR="007E53A0">
        <w:t>meeting: Tuesday, 5</w:t>
      </w:r>
      <w:r w:rsidR="00E66D1C">
        <w:t>/</w:t>
      </w:r>
      <w:r w:rsidR="00994A8F">
        <w:t>19</w:t>
      </w:r>
      <w:r w:rsidR="00611335">
        <w:t>/15</w:t>
      </w:r>
    </w:p>
    <w:p w:rsidR="00DD1F6B" w:rsidRDefault="00EC6F4F" w:rsidP="005E4CC3">
      <w:pPr>
        <w:spacing w:after="0"/>
      </w:pPr>
      <w:r>
        <w:t>9am-10am Pacific daylight time</w:t>
      </w:r>
    </w:p>
    <w:p w:rsidR="008F231A" w:rsidRPr="00FB7BD7" w:rsidRDefault="008F231A" w:rsidP="005E4CC3">
      <w:pPr>
        <w:spacing w:after="0"/>
      </w:pPr>
    </w:p>
    <w:sectPr w:rsidR="008F231A"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81D37"/>
    <w:multiLevelType w:val="hybridMultilevel"/>
    <w:tmpl w:val="235032E6"/>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2"/>
  </w:num>
  <w:num w:numId="5">
    <w:abstractNumId w:val="7"/>
  </w:num>
  <w:num w:numId="6">
    <w:abstractNumId w:val="6"/>
  </w:num>
  <w:num w:numId="7">
    <w:abstractNumId w:val="14"/>
  </w:num>
  <w:num w:numId="8">
    <w:abstractNumId w:val="16"/>
  </w:num>
  <w:num w:numId="9">
    <w:abstractNumId w:val="12"/>
  </w:num>
  <w:num w:numId="10">
    <w:abstractNumId w:val="4"/>
  </w:num>
  <w:num w:numId="11">
    <w:abstractNumId w:val="9"/>
  </w:num>
  <w:num w:numId="12">
    <w:abstractNumId w:val="16"/>
  </w:num>
  <w:num w:numId="13">
    <w:abstractNumId w:val="8"/>
  </w:num>
  <w:num w:numId="14">
    <w:abstractNumId w:val="1"/>
  </w:num>
  <w:num w:numId="15">
    <w:abstractNumId w:val="0"/>
  </w:num>
  <w:num w:numId="16">
    <w:abstractNumId w:val="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2FD5"/>
    <w:rsid w:val="000153AE"/>
    <w:rsid w:val="0001570B"/>
    <w:rsid w:val="00021F99"/>
    <w:rsid w:val="000253B9"/>
    <w:rsid w:val="00027A5C"/>
    <w:rsid w:val="00035E65"/>
    <w:rsid w:val="00037453"/>
    <w:rsid w:val="00040C5D"/>
    <w:rsid w:val="00045052"/>
    <w:rsid w:val="0005423C"/>
    <w:rsid w:val="00054810"/>
    <w:rsid w:val="00054FE2"/>
    <w:rsid w:val="000551AF"/>
    <w:rsid w:val="00060571"/>
    <w:rsid w:val="000632A3"/>
    <w:rsid w:val="0006540C"/>
    <w:rsid w:val="000710BE"/>
    <w:rsid w:val="000726B1"/>
    <w:rsid w:val="000909C9"/>
    <w:rsid w:val="00091BCA"/>
    <w:rsid w:val="000A2698"/>
    <w:rsid w:val="000A30D6"/>
    <w:rsid w:val="000B19CA"/>
    <w:rsid w:val="000C03DC"/>
    <w:rsid w:val="000D2F12"/>
    <w:rsid w:val="000D3D34"/>
    <w:rsid w:val="000D4AF9"/>
    <w:rsid w:val="000E1A64"/>
    <w:rsid w:val="000E6EFD"/>
    <w:rsid w:val="00114D58"/>
    <w:rsid w:val="00120383"/>
    <w:rsid w:val="00126783"/>
    <w:rsid w:val="00126ED7"/>
    <w:rsid w:val="00153031"/>
    <w:rsid w:val="001666C2"/>
    <w:rsid w:val="00167C5A"/>
    <w:rsid w:val="00184F58"/>
    <w:rsid w:val="00194067"/>
    <w:rsid w:val="001940B4"/>
    <w:rsid w:val="00197796"/>
    <w:rsid w:val="001A1D79"/>
    <w:rsid w:val="001A519F"/>
    <w:rsid w:val="001B3FF7"/>
    <w:rsid w:val="001C356C"/>
    <w:rsid w:val="001C5C23"/>
    <w:rsid w:val="001F49D2"/>
    <w:rsid w:val="001F65FB"/>
    <w:rsid w:val="00202D13"/>
    <w:rsid w:val="00205DB2"/>
    <w:rsid w:val="002101D5"/>
    <w:rsid w:val="00213F27"/>
    <w:rsid w:val="00220B3C"/>
    <w:rsid w:val="00231C1A"/>
    <w:rsid w:val="00232DEF"/>
    <w:rsid w:val="00235161"/>
    <w:rsid w:val="002368DD"/>
    <w:rsid w:val="0024403E"/>
    <w:rsid w:val="00246F2D"/>
    <w:rsid w:val="00247537"/>
    <w:rsid w:val="00251335"/>
    <w:rsid w:val="00254134"/>
    <w:rsid w:val="002627A1"/>
    <w:rsid w:val="00262DE9"/>
    <w:rsid w:val="00277928"/>
    <w:rsid w:val="002828EB"/>
    <w:rsid w:val="002845A8"/>
    <w:rsid w:val="00285CE7"/>
    <w:rsid w:val="00287EE3"/>
    <w:rsid w:val="0029249A"/>
    <w:rsid w:val="0029406B"/>
    <w:rsid w:val="002B023B"/>
    <w:rsid w:val="002B5D18"/>
    <w:rsid w:val="002C4112"/>
    <w:rsid w:val="002C7CEA"/>
    <w:rsid w:val="002E1590"/>
    <w:rsid w:val="002E6C33"/>
    <w:rsid w:val="003038B3"/>
    <w:rsid w:val="00304ABB"/>
    <w:rsid w:val="00305061"/>
    <w:rsid w:val="0030607A"/>
    <w:rsid w:val="00314285"/>
    <w:rsid w:val="0031578C"/>
    <w:rsid w:val="00317F7D"/>
    <w:rsid w:val="00320311"/>
    <w:rsid w:val="00322DDC"/>
    <w:rsid w:val="00323AE7"/>
    <w:rsid w:val="00337115"/>
    <w:rsid w:val="003373AA"/>
    <w:rsid w:val="00354212"/>
    <w:rsid w:val="003546D3"/>
    <w:rsid w:val="00356658"/>
    <w:rsid w:val="00373F4F"/>
    <w:rsid w:val="003811EC"/>
    <w:rsid w:val="00383232"/>
    <w:rsid w:val="003842A9"/>
    <w:rsid w:val="003922ED"/>
    <w:rsid w:val="003A3BAC"/>
    <w:rsid w:val="003B09E2"/>
    <w:rsid w:val="003B2053"/>
    <w:rsid w:val="003B6421"/>
    <w:rsid w:val="003B6FF5"/>
    <w:rsid w:val="003C048F"/>
    <w:rsid w:val="003C102A"/>
    <w:rsid w:val="003C15FE"/>
    <w:rsid w:val="003C467F"/>
    <w:rsid w:val="003D166F"/>
    <w:rsid w:val="003D44E4"/>
    <w:rsid w:val="003D5CEA"/>
    <w:rsid w:val="003F1303"/>
    <w:rsid w:val="003F15D3"/>
    <w:rsid w:val="003F3B80"/>
    <w:rsid w:val="003F53D7"/>
    <w:rsid w:val="003F5A20"/>
    <w:rsid w:val="003F5FD4"/>
    <w:rsid w:val="003F641C"/>
    <w:rsid w:val="00401193"/>
    <w:rsid w:val="004015FF"/>
    <w:rsid w:val="00401FEF"/>
    <w:rsid w:val="00413A58"/>
    <w:rsid w:val="004265AB"/>
    <w:rsid w:val="004306DA"/>
    <w:rsid w:val="0043728E"/>
    <w:rsid w:val="0044253D"/>
    <w:rsid w:val="0044499D"/>
    <w:rsid w:val="00445EAE"/>
    <w:rsid w:val="0044784D"/>
    <w:rsid w:val="00455754"/>
    <w:rsid w:val="00460CBC"/>
    <w:rsid w:val="00461344"/>
    <w:rsid w:val="00466485"/>
    <w:rsid w:val="004672FD"/>
    <w:rsid w:val="00471160"/>
    <w:rsid w:val="00477848"/>
    <w:rsid w:val="0048054E"/>
    <w:rsid w:val="00483025"/>
    <w:rsid w:val="00494106"/>
    <w:rsid w:val="00494484"/>
    <w:rsid w:val="004C06CE"/>
    <w:rsid w:val="004C251F"/>
    <w:rsid w:val="004C2CD1"/>
    <w:rsid w:val="004D59FB"/>
    <w:rsid w:val="004D65EC"/>
    <w:rsid w:val="004E06E0"/>
    <w:rsid w:val="004F27CE"/>
    <w:rsid w:val="00500608"/>
    <w:rsid w:val="00502D4F"/>
    <w:rsid w:val="0050315F"/>
    <w:rsid w:val="005078A3"/>
    <w:rsid w:val="0051307D"/>
    <w:rsid w:val="00523013"/>
    <w:rsid w:val="0052535C"/>
    <w:rsid w:val="0053222A"/>
    <w:rsid w:val="00534F0D"/>
    <w:rsid w:val="00535FDE"/>
    <w:rsid w:val="005379D5"/>
    <w:rsid w:val="005449DC"/>
    <w:rsid w:val="00555748"/>
    <w:rsid w:val="0056301C"/>
    <w:rsid w:val="00564F3D"/>
    <w:rsid w:val="00566056"/>
    <w:rsid w:val="00570DBD"/>
    <w:rsid w:val="00575B70"/>
    <w:rsid w:val="0058161C"/>
    <w:rsid w:val="005823FC"/>
    <w:rsid w:val="005826B0"/>
    <w:rsid w:val="005872C2"/>
    <w:rsid w:val="0059447F"/>
    <w:rsid w:val="00594EBB"/>
    <w:rsid w:val="00596340"/>
    <w:rsid w:val="005966C1"/>
    <w:rsid w:val="005A0D9F"/>
    <w:rsid w:val="005A53F8"/>
    <w:rsid w:val="005B040B"/>
    <w:rsid w:val="005B08EB"/>
    <w:rsid w:val="005B687C"/>
    <w:rsid w:val="005B726A"/>
    <w:rsid w:val="005C1738"/>
    <w:rsid w:val="005C6701"/>
    <w:rsid w:val="005D09F4"/>
    <w:rsid w:val="005D323A"/>
    <w:rsid w:val="005D35C3"/>
    <w:rsid w:val="005D598B"/>
    <w:rsid w:val="005E0926"/>
    <w:rsid w:val="005E1096"/>
    <w:rsid w:val="005E4CB7"/>
    <w:rsid w:val="005E4CC3"/>
    <w:rsid w:val="005E7F7D"/>
    <w:rsid w:val="00605BF2"/>
    <w:rsid w:val="00611335"/>
    <w:rsid w:val="00616DD1"/>
    <w:rsid w:val="00617EB7"/>
    <w:rsid w:val="00623705"/>
    <w:rsid w:val="00627E52"/>
    <w:rsid w:val="00627EF7"/>
    <w:rsid w:val="00631382"/>
    <w:rsid w:val="0064383A"/>
    <w:rsid w:val="00643AA3"/>
    <w:rsid w:val="0064776E"/>
    <w:rsid w:val="00647B5C"/>
    <w:rsid w:val="006500E5"/>
    <w:rsid w:val="00655CFD"/>
    <w:rsid w:val="00661482"/>
    <w:rsid w:val="00661A0E"/>
    <w:rsid w:val="00663225"/>
    <w:rsid w:val="00672F83"/>
    <w:rsid w:val="006802BF"/>
    <w:rsid w:val="00681A9B"/>
    <w:rsid w:val="0068469C"/>
    <w:rsid w:val="0068718A"/>
    <w:rsid w:val="00691647"/>
    <w:rsid w:val="006929D4"/>
    <w:rsid w:val="00693559"/>
    <w:rsid w:val="00695875"/>
    <w:rsid w:val="006A044B"/>
    <w:rsid w:val="006A09F7"/>
    <w:rsid w:val="006A12E7"/>
    <w:rsid w:val="006A21BB"/>
    <w:rsid w:val="006A5D0A"/>
    <w:rsid w:val="006B0481"/>
    <w:rsid w:val="006B564D"/>
    <w:rsid w:val="006B7ABC"/>
    <w:rsid w:val="006C2942"/>
    <w:rsid w:val="006C336E"/>
    <w:rsid w:val="006D19EB"/>
    <w:rsid w:val="006D5471"/>
    <w:rsid w:val="006E323C"/>
    <w:rsid w:val="006F0C70"/>
    <w:rsid w:val="006F41A0"/>
    <w:rsid w:val="00710499"/>
    <w:rsid w:val="007204A7"/>
    <w:rsid w:val="007240B5"/>
    <w:rsid w:val="007261F6"/>
    <w:rsid w:val="0072771D"/>
    <w:rsid w:val="00730558"/>
    <w:rsid w:val="007306C3"/>
    <w:rsid w:val="00730F8C"/>
    <w:rsid w:val="007402EB"/>
    <w:rsid w:val="00753A4F"/>
    <w:rsid w:val="00757BB6"/>
    <w:rsid w:val="00774A71"/>
    <w:rsid w:val="0078478E"/>
    <w:rsid w:val="00785D2C"/>
    <w:rsid w:val="007866A7"/>
    <w:rsid w:val="00787D0D"/>
    <w:rsid w:val="00790B74"/>
    <w:rsid w:val="00795F50"/>
    <w:rsid w:val="007A0473"/>
    <w:rsid w:val="007A1F0B"/>
    <w:rsid w:val="007A216A"/>
    <w:rsid w:val="007A3741"/>
    <w:rsid w:val="007A4510"/>
    <w:rsid w:val="007A5222"/>
    <w:rsid w:val="007B481E"/>
    <w:rsid w:val="007B6E9D"/>
    <w:rsid w:val="007C0E57"/>
    <w:rsid w:val="007C11A8"/>
    <w:rsid w:val="007C7283"/>
    <w:rsid w:val="007C79FF"/>
    <w:rsid w:val="007E53A0"/>
    <w:rsid w:val="007E5B34"/>
    <w:rsid w:val="007F035A"/>
    <w:rsid w:val="007F2C15"/>
    <w:rsid w:val="007F6E89"/>
    <w:rsid w:val="00800150"/>
    <w:rsid w:val="00801C46"/>
    <w:rsid w:val="00814878"/>
    <w:rsid w:val="00816763"/>
    <w:rsid w:val="00833831"/>
    <w:rsid w:val="008339A8"/>
    <w:rsid w:val="00835C37"/>
    <w:rsid w:val="00853DA2"/>
    <w:rsid w:val="00856935"/>
    <w:rsid w:val="008671C9"/>
    <w:rsid w:val="00867C74"/>
    <w:rsid w:val="00885E58"/>
    <w:rsid w:val="00885E68"/>
    <w:rsid w:val="00885EB1"/>
    <w:rsid w:val="00887312"/>
    <w:rsid w:val="00892676"/>
    <w:rsid w:val="00893876"/>
    <w:rsid w:val="008B2BE4"/>
    <w:rsid w:val="008B5BA7"/>
    <w:rsid w:val="008C2DD0"/>
    <w:rsid w:val="008C37F5"/>
    <w:rsid w:val="008C7138"/>
    <w:rsid w:val="008D5439"/>
    <w:rsid w:val="008E355F"/>
    <w:rsid w:val="008F231A"/>
    <w:rsid w:val="008F248F"/>
    <w:rsid w:val="009004C7"/>
    <w:rsid w:val="00905869"/>
    <w:rsid w:val="0090665B"/>
    <w:rsid w:val="00915ABE"/>
    <w:rsid w:val="00916510"/>
    <w:rsid w:val="00917E87"/>
    <w:rsid w:val="00920429"/>
    <w:rsid w:val="009224F6"/>
    <w:rsid w:val="00934D49"/>
    <w:rsid w:val="009437AF"/>
    <w:rsid w:val="00957412"/>
    <w:rsid w:val="009621DC"/>
    <w:rsid w:val="009654D3"/>
    <w:rsid w:val="00974D1B"/>
    <w:rsid w:val="00981341"/>
    <w:rsid w:val="00982CF7"/>
    <w:rsid w:val="00985B43"/>
    <w:rsid w:val="00991714"/>
    <w:rsid w:val="00994A8F"/>
    <w:rsid w:val="0099505C"/>
    <w:rsid w:val="009A0022"/>
    <w:rsid w:val="009A0F5C"/>
    <w:rsid w:val="009A4F92"/>
    <w:rsid w:val="009A518F"/>
    <w:rsid w:val="009A7D2A"/>
    <w:rsid w:val="009B60EB"/>
    <w:rsid w:val="009C15D4"/>
    <w:rsid w:val="009D22BA"/>
    <w:rsid w:val="009D5887"/>
    <w:rsid w:val="009F0662"/>
    <w:rsid w:val="00A00389"/>
    <w:rsid w:val="00A01613"/>
    <w:rsid w:val="00A02431"/>
    <w:rsid w:val="00A06478"/>
    <w:rsid w:val="00A11493"/>
    <w:rsid w:val="00A14F22"/>
    <w:rsid w:val="00A2033F"/>
    <w:rsid w:val="00A20CB0"/>
    <w:rsid w:val="00A334D8"/>
    <w:rsid w:val="00A41647"/>
    <w:rsid w:val="00A4212B"/>
    <w:rsid w:val="00A42C66"/>
    <w:rsid w:val="00A535AC"/>
    <w:rsid w:val="00A71117"/>
    <w:rsid w:val="00A727FB"/>
    <w:rsid w:val="00A72FD5"/>
    <w:rsid w:val="00A743C1"/>
    <w:rsid w:val="00A74F8C"/>
    <w:rsid w:val="00A849FA"/>
    <w:rsid w:val="00A850E3"/>
    <w:rsid w:val="00A8694D"/>
    <w:rsid w:val="00A96372"/>
    <w:rsid w:val="00AA068F"/>
    <w:rsid w:val="00AB47D9"/>
    <w:rsid w:val="00AB6298"/>
    <w:rsid w:val="00AB6ECE"/>
    <w:rsid w:val="00AB72CA"/>
    <w:rsid w:val="00AB7E49"/>
    <w:rsid w:val="00AC0C94"/>
    <w:rsid w:val="00AC0CDC"/>
    <w:rsid w:val="00AD0842"/>
    <w:rsid w:val="00AD45DB"/>
    <w:rsid w:val="00AD520E"/>
    <w:rsid w:val="00AE4320"/>
    <w:rsid w:val="00AE70FC"/>
    <w:rsid w:val="00B258C6"/>
    <w:rsid w:val="00B307B3"/>
    <w:rsid w:val="00B33AD7"/>
    <w:rsid w:val="00B35E22"/>
    <w:rsid w:val="00B37F58"/>
    <w:rsid w:val="00B422BB"/>
    <w:rsid w:val="00B432BE"/>
    <w:rsid w:val="00B43C91"/>
    <w:rsid w:val="00B44048"/>
    <w:rsid w:val="00B51336"/>
    <w:rsid w:val="00B65C62"/>
    <w:rsid w:val="00B75903"/>
    <w:rsid w:val="00B77912"/>
    <w:rsid w:val="00B8253E"/>
    <w:rsid w:val="00B91CED"/>
    <w:rsid w:val="00BA07BD"/>
    <w:rsid w:val="00BA256A"/>
    <w:rsid w:val="00BA5D0E"/>
    <w:rsid w:val="00BB5E1F"/>
    <w:rsid w:val="00BC4BDE"/>
    <w:rsid w:val="00BC5EC3"/>
    <w:rsid w:val="00BC5FD3"/>
    <w:rsid w:val="00BC6956"/>
    <w:rsid w:val="00BE3BF2"/>
    <w:rsid w:val="00BE4DE5"/>
    <w:rsid w:val="00BE535B"/>
    <w:rsid w:val="00BE5B84"/>
    <w:rsid w:val="00BF35BB"/>
    <w:rsid w:val="00C049DC"/>
    <w:rsid w:val="00C116D7"/>
    <w:rsid w:val="00C12DB7"/>
    <w:rsid w:val="00C208CA"/>
    <w:rsid w:val="00C21F97"/>
    <w:rsid w:val="00C243B4"/>
    <w:rsid w:val="00C311D7"/>
    <w:rsid w:val="00C37B8A"/>
    <w:rsid w:val="00C438CB"/>
    <w:rsid w:val="00C462D9"/>
    <w:rsid w:val="00C46F13"/>
    <w:rsid w:val="00C47D81"/>
    <w:rsid w:val="00C54F11"/>
    <w:rsid w:val="00C61673"/>
    <w:rsid w:val="00C714B5"/>
    <w:rsid w:val="00C71DE9"/>
    <w:rsid w:val="00C732F3"/>
    <w:rsid w:val="00C804FF"/>
    <w:rsid w:val="00C82744"/>
    <w:rsid w:val="00CA00E0"/>
    <w:rsid w:val="00CB2A4E"/>
    <w:rsid w:val="00CB6864"/>
    <w:rsid w:val="00CB7C72"/>
    <w:rsid w:val="00CD2637"/>
    <w:rsid w:val="00CD5F79"/>
    <w:rsid w:val="00CD7714"/>
    <w:rsid w:val="00CE4429"/>
    <w:rsid w:val="00CE4940"/>
    <w:rsid w:val="00CE5A5B"/>
    <w:rsid w:val="00D02088"/>
    <w:rsid w:val="00D06FEF"/>
    <w:rsid w:val="00D07941"/>
    <w:rsid w:val="00D07C66"/>
    <w:rsid w:val="00D1189B"/>
    <w:rsid w:val="00D13D29"/>
    <w:rsid w:val="00D22593"/>
    <w:rsid w:val="00D25A6A"/>
    <w:rsid w:val="00D26F10"/>
    <w:rsid w:val="00D3044F"/>
    <w:rsid w:val="00D34B1C"/>
    <w:rsid w:val="00D62F44"/>
    <w:rsid w:val="00D6323D"/>
    <w:rsid w:val="00D678A0"/>
    <w:rsid w:val="00D733C4"/>
    <w:rsid w:val="00D73DEB"/>
    <w:rsid w:val="00D772D1"/>
    <w:rsid w:val="00D77A5F"/>
    <w:rsid w:val="00D8125B"/>
    <w:rsid w:val="00D864BD"/>
    <w:rsid w:val="00D92988"/>
    <w:rsid w:val="00DA675B"/>
    <w:rsid w:val="00DB3D3B"/>
    <w:rsid w:val="00DC2A78"/>
    <w:rsid w:val="00DC33E6"/>
    <w:rsid w:val="00DC368C"/>
    <w:rsid w:val="00DD1F6B"/>
    <w:rsid w:val="00DE42F1"/>
    <w:rsid w:val="00DF7039"/>
    <w:rsid w:val="00E04D40"/>
    <w:rsid w:val="00E05E22"/>
    <w:rsid w:val="00E1055D"/>
    <w:rsid w:val="00E10AB3"/>
    <w:rsid w:val="00E12ABB"/>
    <w:rsid w:val="00E16233"/>
    <w:rsid w:val="00E229BF"/>
    <w:rsid w:val="00E405CD"/>
    <w:rsid w:val="00E448AF"/>
    <w:rsid w:val="00E60F50"/>
    <w:rsid w:val="00E61B2C"/>
    <w:rsid w:val="00E64FBA"/>
    <w:rsid w:val="00E66D1C"/>
    <w:rsid w:val="00E75653"/>
    <w:rsid w:val="00E772B7"/>
    <w:rsid w:val="00E8343D"/>
    <w:rsid w:val="00E9337F"/>
    <w:rsid w:val="00E95E7A"/>
    <w:rsid w:val="00E96D7D"/>
    <w:rsid w:val="00E978D4"/>
    <w:rsid w:val="00EB4D5A"/>
    <w:rsid w:val="00EB7C92"/>
    <w:rsid w:val="00EC2F07"/>
    <w:rsid w:val="00EC6F4F"/>
    <w:rsid w:val="00ED2393"/>
    <w:rsid w:val="00EE0A94"/>
    <w:rsid w:val="00F110B0"/>
    <w:rsid w:val="00F139CC"/>
    <w:rsid w:val="00F23868"/>
    <w:rsid w:val="00F333D6"/>
    <w:rsid w:val="00F33F16"/>
    <w:rsid w:val="00F522C8"/>
    <w:rsid w:val="00F53170"/>
    <w:rsid w:val="00F557F9"/>
    <w:rsid w:val="00F559B7"/>
    <w:rsid w:val="00F56932"/>
    <w:rsid w:val="00F56A43"/>
    <w:rsid w:val="00F66C52"/>
    <w:rsid w:val="00F752D7"/>
    <w:rsid w:val="00F821F6"/>
    <w:rsid w:val="00F903C6"/>
    <w:rsid w:val="00F9462A"/>
    <w:rsid w:val="00F97A21"/>
    <w:rsid w:val="00FA19C3"/>
    <w:rsid w:val="00FA1EBA"/>
    <w:rsid w:val="00FA2CB7"/>
    <w:rsid w:val="00FA5538"/>
    <w:rsid w:val="00FA5553"/>
    <w:rsid w:val="00FA7432"/>
    <w:rsid w:val="00FB1E51"/>
    <w:rsid w:val="00FB2689"/>
    <w:rsid w:val="00FB26B0"/>
    <w:rsid w:val="00FB2F02"/>
    <w:rsid w:val="00FB3453"/>
    <w:rsid w:val="00FB4158"/>
    <w:rsid w:val="00FB7BD7"/>
    <w:rsid w:val="00FD00C5"/>
    <w:rsid w:val="00FD0BCF"/>
    <w:rsid w:val="00FD7C00"/>
    <w:rsid w:val="00FE066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fabrics.org/downloads/OFIWG" TargetMode="External"/><Relationship Id="rId3" Type="http://schemas.openxmlformats.org/officeDocument/2006/relationships/styles" Target="styles.xml"/><Relationship Id="rId7" Type="http://schemas.openxmlformats.org/officeDocument/2006/relationships/hyperlink" Target="https://cisco.webex.com/ciscosales/j.php?MTID=m9389b0513c9ae643d57e2381e254dcf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penfabrics.org/downloads/OFIWG" TargetMode="External"/><Relationship Id="rId4" Type="http://schemas.microsoft.com/office/2007/relationships/stylesWithEffects" Target="stylesWithEffects.xml"/><Relationship Id="rId9" Type="http://schemas.openxmlformats.org/officeDocument/2006/relationships/hyperlink" Target="https://github.com/ofiwg/libfab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4AE65-FF1C-4628-9579-2F8D694A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20898</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57</cp:revision>
  <dcterms:created xsi:type="dcterms:W3CDTF">2014-12-09T10:22:00Z</dcterms:created>
  <dcterms:modified xsi:type="dcterms:W3CDTF">2015-06-16T22:26:00Z</dcterms:modified>
</cp:coreProperties>
</file>