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323AE7" w:rsidP="002E6C33">
      <w:pPr>
        <w:spacing w:after="0"/>
        <w:rPr>
          <w:b/>
        </w:rPr>
      </w:pPr>
      <w:r>
        <w:rPr>
          <w:b/>
        </w:rPr>
        <w:t xml:space="preserve">OFI WG </w:t>
      </w:r>
      <w:r w:rsidR="00245B24">
        <w:rPr>
          <w:b/>
        </w:rPr>
        <w:t>Bi-</w:t>
      </w:r>
      <w:r>
        <w:rPr>
          <w:b/>
        </w:rPr>
        <w:t xml:space="preserve">Weekly telecom – </w:t>
      </w:r>
      <w:r w:rsidR="00D731D0">
        <w:rPr>
          <w:b/>
        </w:rPr>
        <w:t>03</w:t>
      </w:r>
      <w:r>
        <w:rPr>
          <w:b/>
        </w:rPr>
        <w:t>/</w:t>
      </w:r>
      <w:r w:rsidR="00CD6EE2">
        <w:rPr>
          <w:b/>
        </w:rPr>
        <w:t>22</w:t>
      </w:r>
      <w:r w:rsidR="00A700F9">
        <w:rPr>
          <w:b/>
        </w:rPr>
        <w:t>/2016</w:t>
      </w:r>
    </w:p>
    <w:p w:rsidR="00314285" w:rsidRDefault="00314285" w:rsidP="000632A3">
      <w:pPr>
        <w:spacing w:after="0"/>
        <w:rPr>
          <w:b/>
        </w:rPr>
      </w:pPr>
    </w:p>
    <w:p w:rsidR="00B307B3" w:rsidRPr="000632A3" w:rsidRDefault="00816763" w:rsidP="000632A3">
      <w:pPr>
        <w:spacing w:after="0"/>
        <w:rPr>
          <w:b/>
        </w:rPr>
      </w:pPr>
      <w:r>
        <w:rPr>
          <w:b/>
        </w:rPr>
        <w:t>Agenda:</w:t>
      </w:r>
    </w:p>
    <w:p w:rsidR="00A5332F" w:rsidRDefault="007E53A0" w:rsidP="00313967">
      <w:pPr>
        <w:pStyle w:val="ListParagraph"/>
        <w:numPr>
          <w:ilvl w:val="0"/>
          <w:numId w:val="16"/>
        </w:numPr>
        <w:spacing w:after="0" w:line="240" w:lineRule="auto"/>
        <w:contextualSpacing w:val="0"/>
      </w:pPr>
      <w:r>
        <w:t>Roll call, agenda bashing</w:t>
      </w:r>
    </w:p>
    <w:p w:rsidR="00CD6EE2" w:rsidRDefault="00CD6EE2" w:rsidP="00313967">
      <w:pPr>
        <w:pStyle w:val="ListParagraph"/>
        <w:numPr>
          <w:ilvl w:val="0"/>
          <w:numId w:val="16"/>
        </w:numPr>
        <w:spacing w:after="0" w:line="240" w:lineRule="auto"/>
        <w:contextualSpacing w:val="0"/>
      </w:pPr>
      <w:r>
        <w:t>Provider feature matrix</w:t>
      </w:r>
    </w:p>
    <w:p w:rsidR="006F6C86" w:rsidRPr="00923B84" w:rsidRDefault="00CD6EE2" w:rsidP="0049175D">
      <w:pPr>
        <w:pStyle w:val="ListParagraph"/>
        <w:numPr>
          <w:ilvl w:val="0"/>
          <w:numId w:val="16"/>
        </w:numPr>
        <w:spacing w:after="0" w:line="240" w:lineRule="auto"/>
        <w:contextualSpacing w:val="0"/>
      </w:pPr>
      <w:r>
        <w:t>Fabtests, beef up the wiki?</w:t>
      </w:r>
    </w:p>
    <w:p w:rsidR="00386BD3" w:rsidRDefault="00386BD3" w:rsidP="00386BD3">
      <w:pPr>
        <w:pStyle w:val="PlainText"/>
        <w:rPr>
          <w:b/>
        </w:rPr>
      </w:pPr>
    </w:p>
    <w:p w:rsidR="00386BD3" w:rsidRDefault="00CD6EE2" w:rsidP="00386BD3">
      <w:pPr>
        <w:pStyle w:val="PlainText"/>
        <w:rPr>
          <w:b/>
        </w:rPr>
      </w:pPr>
      <w:r>
        <w:rPr>
          <w:b/>
        </w:rPr>
        <w:t>Provider feature matrix – see email from Sung-Eun Choi</w:t>
      </w:r>
    </w:p>
    <w:p w:rsidR="00CD6EE2" w:rsidRDefault="00CD6EE2" w:rsidP="00CD6EE2">
      <w:pPr>
        <w:pStyle w:val="PlainText"/>
        <w:numPr>
          <w:ilvl w:val="0"/>
          <w:numId w:val="16"/>
        </w:numPr>
      </w:pPr>
      <w:r>
        <w:t>Last week some mail went out about the provider feature matrix.  It seems we've "lost" the 1.2.1 data, since it's been updated for the upcoming release (I'm sure we can get it back, I just mean that it's not available directly on the wiki).  Can we come up with a way to manage these wikis to keep the info, but perhaps packaging a form of the feature matrix with the release tarball would be another way of archiving it?</w:t>
      </w:r>
    </w:p>
    <w:p w:rsidR="00923B84" w:rsidRDefault="00923B84" w:rsidP="00CD6EE2">
      <w:pPr>
        <w:pStyle w:val="PlainText"/>
        <w:numPr>
          <w:ilvl w:val="0"/>
          <w:numId w:val="16"/>
        </w:numPr>
      </w:pPr>
      <w:r>
        <w:t>Is the wiki an appropriate way to manage this?  How about including it in the tarball?</w:t>
      </w:r>
    </w:p>
    <w:p w:rsidR="00923B84" w:rsidRDefault="00295100" w:rsidP="00CD6EE2">
      <w:pPr>
        <w:pStyle w:val="PlainText"/>
        <w:numPr>
          <w:ilvl w:val="0"/>
          <w:numId w:val="16"/>
        </w:numPr>
      </w:pPr>
      <w:r>
        <w:t>Need to do two things:</w:t>
      </w:r>
    </w:p>
    <w:p w:rsidR="00295100" w:rsidRDefault="00295100" w:rsidP="00295100">
      <w:pPr>
        <w:pStyle w:val="PlainText"/>
        <w:numPr>
          <w:ilvl w:val="1"/>
          <w:numId w:val="16"/>
        </w:numPr>
      </w:pPr>
      <w:r>
        <w:t xml:space="preserve">Somehow tie the </w:t>
      </w:r>
      <w:r w:rsidR="00BC5E2D">
        <w:t>version of the feature matrix to a particular release</w:t>
      </w:r>
      <w:r>
        <w:t>, and</w:t>
      </w:r>
    </w:p>
    <w:p w:rsidR="00295100" w:rsidRDefault="00295100" w:rsidP="00295100">
      <w:pPr>
        <w:pStyle w:val="PlainText"/>
        <w:numPr>
          <w:ilvl w:val="1"/>
          <w:numId w:val="16"/>
        </w:numPr>
      </w:pPr>
      <w:r>
        <w:t>Expose the feature matrix more broadly; if the wiki then add pointers to it so people can find it.  Or possibly include it (or a link) in the news file.  The idea of including it as part o</w:t>
      </w:r>
      <w:r w:rsidR="00BC5E2D">
        <w:t>f News is intuitively appealing; at a minimum include links in the news file pointing to the wiki page.</w:t>
      </w:r>
    </w:p>
    <w:p w:rsidR="00CD6EE2" w:rsidRDefault="00CD6EE2" w:rsidP="00386BD3">
      <w:pPr>
        <w:pStyle w:val="PlainText"/>
        <w:rPr>
          <w:b/>
        </w:rPr>
      </w:pPr>
    </w:p>
    <w:p w:rsidR="00386BD3" w:rsidRDefault="00CD6EE2" w:rsidP="00CD6EE2">
      <w:pPr>
        <w:pStyle w:val="PlainText"/>
        <w:rPr>
          <w:b/>
        </w:rPr>
      </w:pPr>
      <w:r w:rsidRPr="00CD6EE2">
        <w:rPr>
          <w:b/>
        </w:rPr>
        <w:t>Fabtests</w:t>
      </w:r>
      <w:r>
        <w:rPr>
          <w:b/>
        </w:rPr>
        <w:t xml:space="preserve"> – see email from Sung</w:t>
      </w:r>
    </w:p>
    <w:p w:rsidR="00CD6EE2" w:rsidRDefault="00CD6EE2" w:rsidP="00CD6EE2">
      <w:pPr>
        <w:pStyle w:val="PlainText"/>
        <w:numPr>
          <w:ilvl w:val="0"/>
          <w:numId w:val="16"/>
        </w:numPr>
      </w:pPr>
      <w:r>
        <w:t xml:space="preserve">Should we have something on the </w:t>
      </w:r>
      <w:proofErr w:type="spellStart"/>
      <w:r>
        <w:t>fabtests</w:t>
      </w:r>
      <w:proofErr w:type="spellEnd"/>
      <w:r>
        <w:t xml:space="preserve"> wiki about which tests are expected to run/pass for each provider? If the GNI provider is an outlier (i.e., we're the only ones that don't pass all the test), then we can do other things to direct people to the info.</w:t>
      </w:r>
    </w:p>
    <w:p w:rsidR="00BC5E2D" w:rsidRDefault="00BC5E2D" w:rsidP="00CD6EE2">
      <w:pPr>
        <w:pStyle w:val="PlainText"/>
        <w:numPr>
          <w:ilvl w:val="0"/>
          <w:numId w:val="16"/>
        </w:numPr>
      </w:pPr>
      <w:r>
        <w:t xml:space="preserve">No real way to convey information about which provider is expected to be able to pass which </w:t>
      </w:r>
      <w:proofErr w:type="spellStart"/>
      <w:r>
        <w:t>fabtests</w:t>
      </w:r>
      <w:proofErr w:type="spellEnd"/>
      <w:r>
        <w:t>.</w:t>
      </w:r>
    </w:p>
    <w:p w:rsidR="00BC5E2D" w:rsidRDefault="00BC5E2D" w:rsidP="00CD6EE2">
      <w:pPr>
        <w:pStyle w:val="PlainText"/>
        <w:numPr>
          <w:ilvl w:val="0"/>
          <w:numId w:val="16"/>
        </w:numPr>
      </w:pPr>
      <w:r>
        <w:t xml:space="preserve">Possible complication – passing (or not) a particular </w:t>
      </w:r>
      <w:proofErr w:type="spellStart"/>
      <w:r>
        <w:t>fabtest</w:t>
      </w:r>
      <w:proofErr w:type="spellEnd"/>
      <w:r>
        <w:t xml:space="preserve"> may depend on the particular version of the hardware over which it is running.</w:t>
      </w:r>
    </w:p>
    <w:p w:rsidR="009B179C" w:rsidRDefault="009B179C" w:rsidP="00CD6EE2">
      <w:pPr>
        <w:pStyle w:val="PlainText"/>
        <w:numPr>
          <w:ilvl w:val="0"/>
          <w:numId w:val="16"/>
        </w:numPr>
      </w:pPr>
      <w:r>
        <w:t>Solution – a given provider should include notes about this in news.</w:t>
      </w:r>
    </w:p>
    <w:p w:rsidR="009B179C" w:rsidRDefault="009B179C" w:rsidP="009B179C">
      <w:pPr>
        <w:pStyle w:val="PlainText"/>
        <w:numPr>
          <w:ilvl w:val="0"/>
          <w:numId w:val="16"/>
        </w:numPr>
      </w:pPr>
      <w:r>
        <w:t xml:space="preserve">This extended itself into an interesting discussion of how </w:t>
      </w:r>
      <w:proofErr w:type="spellStart"/>
      <w:r>
        <w:t>fabtests</w:t>
      </w:r>
      <w:proofErr w:type="spellEnd"/>
      <w:r>
        <w:t xml:space="preserve"> and/or the provider matrix may be usefully applied in other environments.  Of particular interest is a small team, dubbed CANDI (compliance and interoperability) which is looking at how OFI impacts the existing interop program.  This CANDI effort is connected to presentation given by Paul to OFIWG many months ago, the thesis of which is that ‘interoperability’ as commonly discussed in the OFA today may not apply to OFI, but some form of ‘compliance’ (i.e. compliance to the man pages), does.  This is also the subject of a workshop presentation in April.</w:t>
      </w:r>
    </w:p>
    <w:p w:rsidR="00CD6EE2" w:rsidRPr="00CD6EE2" w:rsidRDefault="00CD6EE2" w:rsidP="00CD6EE2">
      <w:pPr>
        <w:pStyle w:val="PlainText"/>
        <w:rPr>
          <w:b/>
        </w:rPr>
      </w:pPr>
    </w:p>
    <w:p w:rsidR="00313967" w:rsidRDefault="00313967" w:rsidP="0049175D">
      <w:pPr>
        <w:spacing w:after="0"/>
        <w:rPr>
          <w:b/>
        </w:rPr>
      </w:pPr>
    </w:p>
    <w:p w:rsidR="00911823" w:rsidRPr="00C74270" w:rsidRDefault="00911823" w:rsidP="00C74270">
      <w:pPr>
        <w:spacing w:after="0"/>
        <w:rPr>
          <w:b/>
        </w:rPr>
      </w:pPr>
      <w:r>
        <w:rPr>
          <w:b/>
        </w:rPr>
        <w:t xml:space="preserve">Next </w:t>
      </w:r>
      <w:r w:rsidR="0049175D" w:rsidRPr="001F49D2">
        <w:rPr>
          <w:b/>
        </w:rPr>
        <w:t>Agenda</w:t>
      </w:r>
      <w:r w:rsidR="0049175D">
        <w:rPr>
          <w:b/>
        </w:rPr>
        <w:t>:</w:t>
      </w:r>
    </w:p>
    <w:p w:rsidR="0049175D" w:rsidRDefault="0049175D" w:rsidP="004F27CE">
      <w:pPr>
        <w:spacing w:after="0"/>
        <w:rPr>
          <w:rFonts w:ascii="Times New Roman" w:hAnsi="Times New Roman"/>
          <w:sz w:val="20"/>
          <w:szCs w:val="20"/>
        </w:rPr>
      </w:pPr>
    </w:p>
    <w:p w:rsidR="006C336E"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Pr>
          <w:rFonts w:ascii="Times New Roman" w:hAnsi="Times New Roman"/>
          <w:sz w:val="20"/>
          <w:szCs w:val="20"/>
        </w:rPr>
        <w:t xml:space="preserve"> </w:t>
      </w:r>
      <w:hyperlink r:id="rId6"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8"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9" w:history="1">
        <w:r w:rsidRPr="00933F2C">
          <w:rPr>
            <w:rStyle w:val="Hyperlink"/>
          </w:rPr>
          <w:t>www.openfabrics.org/downloads/OFI</w:t>
        </w:r>
      </w:hyperlink>
    </w:p>
    <w:p w:rsidR="00494484" w:rsidRDefault="00494484" w:rsidP="005E4CC3">
      <w:pPr>
        <w:spacing w:after="0"/>
        <w:rPr>
          <w:rStyle w:val="Hyperlink"/>
          <w:b/>
          <w:color w:val="auto"/>
          <w:u w:val="none"/>
        </w:rPr>
      </w:pPr>
    </w:p>
    <w:p w:rsidR="00494484" w:rsidRDefault="00494484" w:rsidP="005E4CC3">
      <w:pPr>
        <w:spacing w:after="0"/>
      </w:pPr>
      <w:r w:rsidRPr="00477848">
        <w:rPr>
          <w:rStyle w:val="Hyperlink"/>
          <w:b/>
          <w:color w:val="auto"/>
          <w:u w:val="none"/>
        </w:rPr>
        <w:lastRenderedPageBreak/>
        <w:t>Link to WebEx Recording</w:t>
      </w:r>
      <w:r>
        <w:t xml:space="preserve"> </w:t>
      </w:r>
      <w:r w:rsidR="00A5332F">
        <w:rPr>
          <w:rFonts w:ascii="Arial" w:eastAsia="Times New Roman" w:hAnsi="Arial" w:cs="Arial"/>
          <w:color w:val="00AFF9"/>
        </w:rPr>
        <w:t>-</w:t>
      </w:r>
      <w:r w:rsidR="00A760F3">
        <w:rPr>
          <w:rFonts w:ascii="Arial" w:eastAsia="Times New Roman" w:hAnsi="Arial" w:cs="Arial"/>
          <w:color w:val="00AFF9"/>
        </w:rPr>
        <w:t xml:space="preserve"> </w:t>
      </w:r>
      <w:hyperlink r:id="rId10" w:history="1">
        <w:r w:rsidR="00A760F3">
          <w:rPr>
            <w:rStyle w:val="Hyperlink"/>
            <w:rFonts w:ascii="Arial" w:eastAsia="Times New Roman" w:hAnsi="Arial" w:cs="Arial"/>
            <w:b/>
            <w:bCs/>
            <w:color w:val="00AFF9"/>
          </w:rPr>
          <w:t>Play recording</w:t>
        </w:r>
      </w:hyperlink>
      <w:bookmarkStart w:id="0" w:name="_GoBack"/>
      <w:bookmarkEnd w:id="0"/>
    </w:p>
    <w:p w:rsidR="00EA64C8" w:rsidRPr="00850A11" w:rsidRDefault="00EA64C8" w:rsidP="005E4CC3">
      <w:pPr>
        <w:spacing w:after="0"/>
        <w:rPr>
          <w:rFonts w:ascii="Arial" w:eastAsia="Times New Roman" w:hAnsi="Arial" w:cs="Arial"/>
          <w:color w:val="00AFF9"/>
          <w:sz w:val="24"/>
          <w:szCs w:val="24"/>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CD6EE2">
        <w:t>meeting: Monday, 4/4/16</w:t>
      </w:r>
    </w:p>
    <w:p w:rsidR="008F231A" w:rsidRDefault="00CD6EE2" w:rsidP="005E4CC3">
      <w:pPr>
        <w:spacing w:after="0"/>
      </w:pPr>
      <w:r>
        <w:t xml:space="preserve">1pm – 5pm </w:t>
      </w:r>
      <w:r w:rsidR="00EC6F4F">
        <w:t>Pacific daylight time</w:t>
      </w:r>
    </w:p>
    <w:p w:rsidR="00CD6EE2" w:rsidRDefault="00CD6EE2" w:rsidP="005E4CC3">
      <w:pPr>
        <w:spacing w:after="0"/>
      </w:pPr>
      <w:r>
        <w:t>Marriott Monterey, San Carlos Room</w:t>
      </w:r>
    </w:p>
    <w:p w:rsidR="00CD6EE2" w:rsidRPr="00FB7BD7" w:rsidRDefault="00CD6EE2" w:rsidP="005E4CC3">
      <w:pPr>
        <w:spacing w:after="0"/>
      </w:pPr>
      <w:r>
        <w:t>Bridge to be provided</w:t>
      </w:r>
    </w:p>
    <w:sectPr w:rsidR="00CD6EE2"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2"/>
  </w:num>
  <w:num w:numId="5">
    <w:abstractNumId w:val="10"/>
  </w:num>
  <w:num w:numId="6">
    <w:abstractNumId w:val="7"/>
  </w:num>
  <w:num w:numId="7">
    <w:abstractNumId w:val="18"/>
  </w:num>
  <w:num w:numId="8">
    <w:abstractNumId w:val="20"/>
  </w:num>
  <w:num w:numId="9">
    <w:abstractNumId w:val="16"/>
  </w:num>
  <w:num w:numId="10">
    <w:abstractNumId w:val="4"/>
  </w:num>
  <w:num w:numId="11">
    <w:abstractNumId w:val="12"/>
  </w:num>
  <w:num w:numId="12">
    <w:abstractNumId w:val="20"/>
  </w:num>
  <w:num w:numId="13">
    <w:abstractNumId w:val="11"/>
  </w:num>
  <w:num w:numId="14">
    <w:abstractNumId w:val="1"/>
  </w:num>
  <w:num w:numId="15">
    <w:abstractNumId w:val="0"/>
  </w:num>
  <w:num w:numId="16">
    <w:abstractNumId w:val="5"/>
  </w:num>
  <w:num w:numId="17">
    <w:abstractNumId w:val="3"/>
  </w:num>
  <w:num w:numId="18">
    <w:abstractNumId w:val="15"/>
  </w:num>
  <w:num w:numId="19">
    <w:abstractNumId w:val="21"/>
  </w:num>
  <w:num w:numId="20">
    <w:abstractNumId w:val="14"/>
  </w:num>
  <w:num w:numId="21">
    <w:abstractNumId w:val="9"/>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819F0"/>
    <w:rsid w:val="000909C9"/>
    <w:rsid w:val="00091BCA"/>
    <w:rsid w:val="00095132"/>
    <w:rsid w:val="000968BA"/>
    <w:rsid w:val="000A2698"/>
    <w:rsid w:val="000A30D6"/>
    <w:rsid w:val="000B19CA"/>
    <w:rsid w:val="000C03DC"/>
    <w:rsid w:val="000C04DE"/>
    <w:rsid w:val="000C126A"/>
    <w:rsid w:val="000C442C"/>
    <w:rsid w:val="000D2F12"/>
    <w:rsid w:val="000D3D34"/>
    <w:rsid w:val="000D4AF9"/>
    <w:rsid w:val="000E0246"/>
    <w:rsid w:val="000E1A64"/>
    <w:rsid w:val="000E6EFD"/>
    <w:rsid w:val="000F2729"/>
    <w:rsid w:val="00101981"/>
    <w:rsid w:val="00104788"/>
    <w:rsid w:val="00106EBA"/>
    <w:rsid w:val="00114D58"/>
    <w:rsid w:val="001158CE"/>
    <w:rsid w:val="00120383"/>
    <w:rsid w:val="00126783"/>
    <w:rsid w:val="00126ED7"/>
    <w:rsid w:val="00152C33"/>
    <w:rsid w:val="00153031"/>
    <w:rsid w:val="001666C2"/>
    <w:rsid w:val="00167C5A"/>
    <w:rsid w:val="00167DEE"/>
    <w:rsid w:val="00184F58"/>
    <w:rsid w:val="00194067"/>
    <w:rsid w:val="001940B4"/>
    <w:rsid w:val="00197796"/>
    <w:rsid w:val="001A00EE"/>
    <w:rsid w:val="001A1D79"/>
    <w:rsid w:val="001A519F"/>
    <w:rsid w:val="001B3FF7"/>
    <w:rsid w:val="001C356C"/>
    <w:rsid w:val="001C5C23"/>
    <w:rsid w:val="001C60F3"/>
    <w:rsid w:val="001E41DA"/>
    <w:rsid w:val="001F49D2"/>
    <w:rsid w:val="001F65FB"/>
    <w:rsid w:val="001F77B3"/>
    <w:rsid w:val="00202D13"/>
    <w:rsid w:val="00202E2D"/>
    <w:rsid w:val="00205DB2"/>
    <w:rsid w:val="002101D5"/>
    <w:rsid w:val="00213F27"/>
    <w:rsid w:val="00217940"/>
    <w:rsid w:val="00220B3C"/>
    <w:rsid w:val="00225163"/>
    <w:rsid w:val="00231C1A"/>
    <w:rsid w:val="00232DEF"/>
    <w:rsid w:val="00234C09"/>
    <w:rsid w:val="00235161"/>
    <w:rsid w:val="002368DD"/>
    <w:rsid w:val="0024403E"/>
    <w:rsid w:val="00245B24"/>
    <w:rsid w:val="00246F2D"/>
    <w:rsid w:val="00247537"/>
    <w:rsid w:val="00251335"/>
    <w:rsid w:val="00254134"/>
    <w:rsid w:val="002627A1"/>
    <w:rsid w:val="00262DE9"/>
    <w:rsid w:val="00277928"/>
    <w:rsid w:val="002828EB"/>
    <w:rsid w:val="00282C19"/>
    <w:rsid w:val="002845A8"/>
    <w:rsid w:val="00284927"/>
    <w:rsid w:val="00285CE7"/>
    <w:rsid w:val="00287EE3"/>
    <w:rsid w:val="0029249A"/>
    <w:rsid w:val="0029406B"/>
    <w:rsid w:val="00295100"/>
    <w:rsid w:val="002B023B"/>
    <w:rsid w:val="002B53CC"/>
    <w:rsid w:val="002B5D18"/>
    <w:rsid w:val="002C0F00"/>
    <w:rsid w:val="002C4112"/>
    <w:rsid w:val="002C7CEA"/>
    <w:rsid w:val="002E0786"/>
    <w:rsid w:val="002E0C5E"/>
    <w:rsid w:val="002E1590"/>
    <w:rsid w:val="002E5DB9"/>
    <w:rsid w:val="002E6C33"/>
    <w:rsid w:val="002E7A17"/>
    <w:rsid w:val="002E7CF8"/>
    <w:rsid w:val="003038B3"/>
    <w:rsid w:val="00304ABB"/>
    <w:rsid w:val="00305061"/>
    <w:rsid w:val="0030583B"/>
    <w:rsid w:val="0030607A"/>
    <w:rsid w:val="00313967"/>
    <w:rsid w:val="00314285"/>
    <w:rsid w:val="0031578C"/>
    <w:rsid w:val="00317F7D"/>
    <w:rsid w:val="00320311"/>
    <w:rsid w:val="00322DDC"/>
    <w:rsid w:val="00323AE7"/>
    <w:rsid w:val="00337115"/>
    <w:rsid w:val="003373AA"/>
    <w:rsid w:val="003502BF"/>
    <w:rsid w:val="00354212"/>
    <w:rsid w:val="003546D3"/>
    <w:rsid w:val="00356658"/>
    <w:rsid w:val="00373F4F"/>
    <w:rsid w:val="00376613"/>
    <w:rsid w:val="003811EC"/>
    <w:rsid w:val="00383232"/>
    <w:rsid w:val="0038346C"/>
    <w:rsid w:val="003842A9"/>
    <w:rsid w:val="00385C05"/>
    <w:rsid w:val="00386BD3"/>
    <w:rsid w:val="00387A8E"/>
    <w:rsid w:val="003922ED"/>
    <w:rsid w:val="003A1CF2"/>
    <w:rsid w:val="003A37C6"/>
    <w:rsid w:val="003A3BAC"/>
    <w:rsid w:val="003A611F"/>
    <w:rsid w:val="003B09E2"/>
    <w:rsid w:val="003B2053"/>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65AB"/>
    <w:rsid w:val="004306DA"/>
    <w:rsid w:val="00435960"/>
    <w:rsid w:val="0043728E"/>
    <w:rsid w:val="0044253D"/>
    <w:rsid w:val="0044499D"/>
    <w:rsid w:val="00445EAE"/>
    <w:rsid w:val="0044784D"/>
    <w:rsid w:val="00455754"/>
    <w:rsid w:val="00460CBC"/>
    <w:rsid w:val="00461344"/>
    <w:rsid w:val="004635FC"/>
    <w:rsid w:val="00466485"/>
    <w:rsid w:val="004672FD"/>
    <w:rsid w:val="00471160"/>
    <w:rsid w:val="00477848"/>
    <w:rsid w:val="0048054E"/>
    <w:rsid w:val="00483025"/>
    <w:rsid w:val="0049175D"/>
    <w:rsid w:val="00494106"/>
    <w:rsid w:val="00494484"/>
    <w:rsid w:val="004C06CE"/>
    <w:rsid w:val="004C251F"/>
    <w:rsid w:val="004C2CD1"/>
    <w:rsid w:val="004C5448"/>
    <w:rsid w:val="004D59FB"/>
    <w:rsid w:val="004D65EC"/>
    <w:rsid w:val="004E06E0"/>
    <w:rsid w:val="004F27CE"/>
    <w:rsid w:val="00500608"/>
    <w:rsid w:val="00501AB0"/>
    <w:rsid w:val="00502D4F"/>
    <w:rsid w:val="0050315F"/>
    <w:rsid w:val="005078A3"/>
    <w:rsid w:val="00512964"/>
    <w:rsid w:val="0051307D"/>
    <w:rsid w:val="00523013"/>
    <w:rsid w:val="0052535C"/>
    <w:rsid w:val="0053222A"/>
    <w:rsid w:val="00534F0D"/>
    <w:rsid w:val="00535FDE"/>
    <w:rsid w:val="005379D5"/>
    <w:rsid w:val="005449DC"/>
    <w:rsid w:val="00555748"/>
    <w:rsid w:val="00556D92"/>
    <w:rsid w:val="0056301C"/>
    <w:rsid w:val="00564F3D"/>
    <w:rsid w:val="00566056"/>
    <w:rsid w:val="00570DBD"/>
    <w:rsid w:val="00575B70"/>
    <w:rsid w:val="0058161C"/>
    <w:rsid w:val="005823FC"/>
    <w:rsid w:val="005826B0"/>
    <w:rsid w:val="005872C2"/>
    <w:rsid w:val="0059447F"/>
    <w:rsid w:val="00594EBB"/>
    <w:rsid w:val="00596340"/>
    <w:rsid w:val="005966C1"/>
    <w:rsid w:val="005A0D9F"/>
    <w:rsid w:val="005A53F8"/>
    <w:rsid w:val="005A54E3"/>
    <w:rsid w:val="005B040B"/>
    <w:rsid w:val="005B08EB"/>
    <w:rsid w:val="005B687C"/>
    <w:rsid w:val="005B726A"/>
    <w:rsid w:val="005C1738"/>
    <w:rsid w:val="005C6701"/>
    <w:rsid w:val="005D09F4"/>
    <w:rsid w:val="005D2776"/>
    <w:rsid w:val="005D27A0"/>
    <w:rsid w:val="005D323A"/>
    <w:rsid w:val="005D35C3"/>
    <w:rsid w:val="005D598B"/>
    <w:rsid w:val="005E0926"/>
    <w:rsid w:val="005E1096"/>
    <w:rsid w:val="005E4CB7"/>
    <w:rsid w:val="005E4CC3"/>
    <w:rsid w:val="005E7F7D"/>
    <w:rsid w:val="005F4B0E"/>
    <w:rsid w:val="006003F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5645A"/>
    <w:rsid w:val="00661482"/>
    <w:rsid w:val="00661A0E"/>
    <w:rsid w:val="00663225"/>
    <w:rsid w:val="00664668"/>
    <w:rsid w:val="00672F83"/>
    <w:rsid w:val="006753DE"/>
    <w:rsid w:val="006802BF"/>
    <w:rsid w:val="00681A9B"/>
    <w:rsid w:val="0068469C"/>
    <w:rsid w:val="0068718A"/>
    <w:rsid w:val="00691647"/>
    <w:rsid w:val="006929D4"/>
    <w:rsid w:val="00693559"/>
    <w:rsid w:val="00695875"/>
    <w:rsid w:val="006A044B"/>
    <w:rsid w:val="006A09F7"/>
    <w:rsid w:val="006A12E7"/>
    <w:rsid w:val="006A21BB"/>
    <w:rsid w:val="006A30E2"/>
    <w:rsid w:val="006A3AAD"/>
    <w:rsid w:val="006A5ACB"/>
    <w:rsid w:val="006A5D0A"/>
    <w:rsid w:val="006B0481"/>
    <w:rsid w:val="006B564D"/>
    <w:rsid w:val="006B77FA"/>
    <w:rsid w:val="006B7ABC"/>
    <w:rsid w:val="006C2942"/>
    <w:rsid w:val="006C336E"/>
    <w:rsid w:val="006C4788"/>
    <w:rsid w:val="006D19EB"/>
    <w:rsid w:val="006D36E1"/>
    <w:rsid w:val="006D5471"/>
    <w:rsid w:val="006E1644"/>
    <w:rsid w:val="006E323C"/>
    <w:rsid w:val="006F0C70"/>
    <w:rsid w:val="006F41A0"/>
    <w:rsid w:val="006F67CB"/>
    <w:rsid w:val="006F6C86"/>
    <w:rsid w:val="00710499"/>
    <w:rsid w:val="00713B08"/>
    <w:rsid w:val="007204A7"/>
    <w:rsid w:val="007240B5"/>
    <w:rsid w:val="007261F6"/>
    <w:rsid w:val="0072771D"/>
    <w:rsid w:val="00730558"/>
    <w:rsid w:val="007306C3"/>
    <w:rsid w:val="00730F5B"/>
    <w:rsid w:val="00730F8C"/>
    <w:rsid w:val="00736E80"/>
    <w:rsid w:val="007402EB"/>
    <w:rsid w:val="00753A4F"/>
    <w:rsid w:val="00757BB6"/>
    <w:rsid w:val="00774A71"/>
    <w:rsid w:val="0078478E"/>
    <w:rsid w:val="00785D2C"/>
    <w:rsid w:val="007866A7"/>
    <w:rsid w:val="00787D0D"/>
    <w:rsid w:val="00790B74"/>
    <w:rsid w:val="00793A5F"/>
    <w:rsid w:val="00794ADE"/>
    <w:rsid w:val="00795F50"/>
    <w:rsid w:val="007A0473"/>
    <w:rsid w:val="007A1F0B"/>
    <w:rsid w:val="007A216A"/>
    <w:rsid w:val="007A3741"/>
    <w:rsid w:val="007A4510"/>
    <w:rsid w:val="007A5222"/>
    <w:rsid w:val="007B481E"/>
    <w:rsid w:val="007B6E9D"/>
    <w:rsid w:val="007C0E57"/>
    <w:rsid w:val="007C11A8"/>
    <w:rsid w:val="007C1EB3"/>
    <w:rsid w:val="007C280A"/>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426B3"/>
    <w:rsid w:val="00845AC2"/>
    <w:rsid w:val="00850A11"/>
    <w:rsid w:val="00853DA2"/>
    <w:rsid w:val="00856935"/>
    <w:rsid w:val="008671C9"/>
    <w:rsid w:val="00867C7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D5439"/>
    <w:rsid w:val="008E355F"/>
    <w:rsid w:val="008F231A"/>
    <w:rsid w:val="008F248F"/>
    <w:rsid w:val="008F555F"/>
    <w:rsid w:val="009004C7"/>
    <w:rsid w:val="00904D87"/>
    <w:rsid w:val="00905869"/>
    <w:rsid w:val="0090665B"/>
    <w:rsid w:val="00911823"/>
    <w:rsid w:val="00915ABE"/>
    <w:rsid w:val="00916510"/>
    <w:rsid w:val="00917E87"/>
    <w:rsid w:val="00920429"/>
    <w:rsid w:val="00921B12"/>
    <w:rsid w:val="009224F6"/>
    <w:rsid w:val="00923B84"/>
    <w:rsid w:val="00934D49"/>
    <w:rsid w:val="009437AF"/>
    <w:rsid w:val="00957412"/>
    <w:rsid w:val="009621DC"/>
    <w:rsid w:val="009654D3"/>
    <w:rsid w:val="00974D1B"/>
    <w:rsid w:val="00981341"/>
    <w:rsid w:val="00982CF7"/>
    <w:rsid w:val="00985B43"/>
    <w:rsid w:val="00987880"/>
    <w:rsid w:val="00991714"/>
    <w:rsid w:val="0099505C"/>
    <w:rsid w:val="009A0022"/>
    <w:rsid w:val="009A0F5C"/>
    <w:rsid w:val="009A4F92"/>
    <w:rsid w:val="009A518F"/>
    <w:rsid w:val="009A5291"/>
    <w:rsid w:val="009A7D2A"/>
    <w:rsid w:val="009B179C"/>
    <w:rsid w:val="009B60EB"/>
    <w:rsid w:val="009C15D4"/>
    <w:rsid w:val="009D22BA"/>
    <w:rsid w:val="009D5887"/>
    <w:rsid w:val="009F02FB"/>
    <w:rsid w:val="009F0662"/>
    <w:rsid w:val="009F5A7B"/>
    <w:rsid w:val="00A00389"/>
    <w:rsid w:val="00A01613"/>
    <w:rsid w:val="00A02431"/>
    <w:rsid w:val="00A06478"/>
    <w:rsid w:val="00A11493"/>
    <w:rsid w:val="00A14F22"/>
    <w:rsid w:val="00A2033F"/>
    <w:rsid w:val="00A20CB0"/>
    <w:rsid w:val="00A223E7"/>
    <w:rsid w:val="00A26C07"/>
    <w:rsid w:val="00A334D8"/>
    <w:rsid w:val="00A41647"/>
    <w:rsid w:val="00A4212B"/>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760F3"/>
    <w:rsid w:val="00A849FA"/>
    <w:rsid w:val="00A850E3"/>
    <w:rsid w:val="00A8694D"/>
    <w:rsid w:val="00A90E1D"/>
    <w:rsid w:val="00A96372"/>
    <w:rsid w:val="00AA068F"/>
    <w:rsid w:val="00AB2498"/>
    <w:rsid w:val="00AB47D9"/>
    <w:rsid w:val="00AB6298"/>
    <w:rsid w:val="00AB6ECE"/>
    <w:rsid w:val="00AB72CA"/>
    <w:rsid w:val="00AB7E49"/>
    <w:rsid w:val="00AC0C94"/>
    <w:rsid w:val="00AC0CDC"/>
    <w:rsid w:val="00AD0842"/>
    <w:rsid w:val="00AD45DB"/>
    <w:rsid w:val="00AD520E"/>
    <w:rsid w:val="00AE4320"/>
    <w:rsid w:val="00AE70FC"/>
    <w:rsid w:val="00AF1B1C"/>
    <w:rsid w:val="00B258C6"/>
    <w:rsid w:val="00B307B3"/>
    <w:rsid w:val="00B33AD7"/>
    <w:rsid w:val="00B35E22"/>
    <w:rsid w:val="00B37F58"/>
    <w:rsid w:val="00B422BB"/>
    <w:rsid w:val="00B432BE"/>
    <w:rsid w:val="00B43C91"/>
    <w:rsid w:val="00B43E47"/>
    <w:rsid w:val="00B44048"/>
    <w:rsid w:val="00B51336"/>
    <w:rsid w:val="00B65C62"/>
    <w:rsid w:val="00B75903"/>
    <w:rsid w:val="00B77912"/>
    <w:rsid w:val="00B81EF1"/>
    <w:rsid w:val="00B8253E"/>
    <w:rsid w:val="00B91CED"/>
    <w:rsid w:val="00BA07BD"/>
    <w:rsid w:val="00BA256A"/>
    <w:rsid w:val="00BA5D0E"/>
    <w:rsid w:val="00BB5E1F"/>
    <w:rsid w:val="00BB6FC6"/>
    <w:rsid w:val="00BC4BDE"/>
    <w:rsid w:val="00BC5E2D"/>
    <w:rsid w:val="00BC5EC3"/>
    <w:rsid w:val="00BC5FD3"/>
    <w:rsid w:val="00BC6956"/>
    <w:rsid w:val="00BD7376"/>
    <w:rsid w:val="00BE3BF2"/>
    <w:rsid w:val="00BE4DE5"/>
    <w:rsid w:val="00BE535B"/>
    <w:rsid w:val="00BE5B84"/>
    <w:rsid w:val="00BF1981"/>
    <w:rsid w:val="00BF1C7D"/>
    <w:rsid w:val="00BF35BB"/>
    <w:rsid w:val="00C049DC"/>
    <w:rsid w:val="00C078FE"/>
    <w:rsid w:val="00C10EA5"/>
    <w:rsid w:val="00C116D7"/>
    <w:rsid w:val="00C12DB7"/>
    <w:rsid w:val="00C208CA"/>
    <w:rsid w:val="00C21F97"/>
    <w:rsid w:val="00C243B4"/>
    <w:rsid w:val="00C311D7"/>
    <w:rsid w:val="00C346CE"/>
    <w:rsid w:val="00C37B8A"/>
    <w:rsid w:val="00C438CB"/>
    <w:rsid w:val="00C462D9"/>
    <w:rsid w:val="00C46F13"/>
    <w:rsid w:val="00C47D81"/>
    <w:rsid w:val="00C54F11"/>
    <w:rsid w:val="00C61673"/>
    <w:rsid w:val="00C6279C"/>
    <w:rsid w:val="00C714B5"/>
    <w:rsid w:val="00C71DE9"/>
    <w:rsid w:val="00C732F3"/>
    <w:rsid w:val="00C74270"/>
    <w:rsid w:val="00C804FF"/>
    <w:rsid w:val="00C82744"/>
    <w:rsid w:val="00CA00E0"/>
    <w:rsid w:val="00CA0CBB"/>
    <w:rsid w:val="00CA5F58"/>
    <w:rsid w:val="00CB2A4E"/>
    <w:rsid w:val="00CB354C"/>
    <w:rsid w:val="00CB6864"/>
    <w:rsid w:val="00CB7C72"/>
    <w:rsid w:val="00CD2637"/>
    <w:rsid w:val="00CD3F2C"/>
    <w:rsid w:val="00CD5F79"/>
    <w:rsid w:val="00CD6EE2"/>
    <w:rsid w:val="00CD7714"/>
    <w:rsid w:val="00CE3E23"/>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4390D"/>
    <w:rsid w:val="00D6292B"/>
    <w:rsid w:val="00D62F44"/>
    <w:rsid w:val="00D6323D"/>
    <w:rsid w:val="00D678A0"/>
    <w:rsid w:val="00D731D0"/>
    <w:rsid w:val="00D733C4"/>
    <w:rsid w:val="00D73DEB"/>
    <w:rsid w:val="00D76C6A"/>
    <w:rsid w:val="00D772D1"/>
    <w:rsid w:val="00D77A5F"/>
    <w:rsid w:val="00D8125B"/>
    <w:rsid w:val="00D864BD"/>
    <w:rsid w:val="00D91700"/>
    <w:rsid w:val="00D92988"/>
    <w:rsid w:val="00DA675B"/>
    <w:rsid w:val="00DB3D3B"/>
    <w:rsid w:val="00DC2A78"/>
    <w:rsid w:val="00DC33E6"/>
    <w:rsid w:val="00DC368C"/>
    <w:rsid w:val="00DD1F6B"/>
    <w:rsid w:val="00DE0F63"/>
    <w:rsid w:val="00DE42F1"/>
    <w:rsid w:val="00DE7FD7"/>
    <w:rsid w:val="00DF047C"/>
    <w:rsid w:val="00DF4AE2"/>
    <w:rsid w:val="00DF7039"/>
    <w:rsid w:val="00DF7059"/>
    <w:rsid w:val="00E04D40"/>
    <w:rsid w:val="00E05E22"/>
    <w:rsid w:val="00E1055D"/>
    <w:rsid w:val="00E10AB3"/>
    <w:rsid w:val="00E12ABB"/>
    <w:rsid w:val="00E16233"/>
    <w:rsid w:val="00E229BF"/>
    <w:rsid w:val="00E37FB5"/>
    <w:rsid w:val="00E405CD"/>
    <w:rsid w:val="00E448AF"/>
    <w:rsid w:val="00E46A7D"/>
    <w:rsid w:val="00E60F50"/>
    <w:rsid w:val="00E61B2C"/>
    <w:rsid w:val="00E64FBA"/>
    <w:rsid w:val="00E66D1C"/>
    <w:rsid w:val="00E73EE2"/>
    <w:rsid w:val="00E75653"/>
    <w:rsid w:val="00E772B7"/>
    <w:rsid w:val="00E8343D"/>
    <w:rsid w:val="00E9337F"/>
    <w:rsid w:val="00E95E7A"/>
    <w:rsid w:val="00E96D7D"/>
    <w:rsid w:val="00E978D4"/>
    <w:rsid w:val="00EA070F"/>
    <w:rsid w:val="00EA64C8"/>
    <w:rsid w:val="00EB4D5A"/>
    <w:rsid w:val="00EB7C92"/>
    <w:rsid w:val="00EC2F07"/>
    <w:rsid w:val="00EC68CA"/>
    <w:rsid w:val="00EC6F4F"/>
    <w:rsid w:val="00ED2393"/>
    <w:rsid w:val="00EE0A94"/>
    <w:rsid w:val="00EF4869"/>
    <w:rsid w:val="00F110B0"/>
    <w:rsid w:val="00F139CC"/>
    <w:rsid w:val="00F23868"/>
    <w:rsid w:val="00F333D6"/>
    <w:rsid w:val="00F33F16"/>
    <w:rsid w:val="00F35A61"/>
    <w:rsid w:val="00F522C8"/>
    <w:rsid w:val="00F53170"/>
    <w:rsid w:val="00F549AB"/>
    <w:rsid w:val="00F557F9"/>
    <w:rsid w:val="00F559B7"/>
    <w:rsid w:val="00F56932"/>
    <w:rsid w:val="00F56A43"/>
    <w:rsid w:val="00F63BB8"/>
    <w:rsid w:val="00F66C52"/>
    <w:rsid w:val="00F752D7"/>
    <w:rsid w:val="00F773A3"/>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C1927"/>
    <w:rsid w:val="00FD00C5"/>
    <w:rsid w:val="00FD0BCF"/>
    <w:rsid w:val="00FD17FF"/>
    <w:rsid w:val="00FD3682"/>
    <w:rsid w:val="00FD7C00"/>
    <w:rsid w:val="00FE066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sco.webex.com/ciscosales/j.php?MTID=m9389b0513c9ae643d57e2381e254dcf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sco.webex.com/ciscosales/lsr.php?RCID=c82923fa19844cc08c5515c598c90c5a" TargetMode="Externa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6F06-B9FE-4EB2-9154-BFC738FA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3387</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
  <dc:description/>
  <cp:lastModifiedBy>Paul Grun</cp:lastModifiedBy>
  <cp:revision>22</cp:revision>
  <dcterms:created xsi:type="dcterms:W3CDTF">2015-09-22T16:37:00Z</dcterms:created>
  <dcterms:modified xsi:type="dcterms:W3CDTF">2016-05-18T20:09:00Z</dcterms:modified>
</cp:coreProperties>
</file>