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FE6CB7">
        <w:rPr>
          <w:b/>
        </w:rPr>
        <w:t>01/30</w:t>
      </w:r>
      <w:r w:rsidR="008442A9">
        <w:rPr>
          <w:b/>
        </w:rPr>
        <w:t>/</w:t>
      </w:r>
      <w:r w:rsidR="00FE6CB7">
        <w:rPr>
          <w:b/>
        </w:rPr>
        <w:t>2018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37605" w:rsidRDefault="00E37605" w:rsidP="00E37605">
      <w:pPr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</w:t>
      </w:r>
      <w:r w:rsidR="00FE6CB7">
        <w:rPr>
          <w:rFonts w:eastAsia="Times New Roman"/>
        </w:rPr>
        <w:t>tart of the 1.6.0 release process</w:t>
      </w:r>
    </w:p>
    <w:p w:rsidR="00E37605" w:rsidRDefault="00FE6CB7" w:rsidP="00E37605">
      <w:pPr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Add support for accessing a CPUs performance management units</w:t>
      </w:r>
    </w:p>
    <w:p w:rsidR="00E37605" w:rsidRDefault="00D47918" w:rsidP="00067098">
      <w:pPr>
        <w:pStyle w:val="PlainText"/>
        <w:numPr>
          <w:ilvl w:val="0"/>
          <w:numId w:val="26"/>
        </w:numPr>
      </w:pPr>
      <w:r>
        <w:t>Update on initial support for Persistent Memory; involves CPU specific instructions</w:t>
      </w:r>
    </w:p>
    <w:p w:rsidR="00D47918" w:rsidRDefault="00D47918" w:rsidP="00067098">
      <w:pPr>
        <w:pStyle w:val="PlainText"/>
        <w:numPr>
          <w:ilvl w:val="0"/>
          <w:numId w:val="26"/>
        </w:numPr>
      </w:pPr>
      <w:r>
        <w:t>OFA Workshop</w:t>
      </w:r>
    </w:p>
    <w:p w:rsidR="00D47918" w:rsidRDefault="00D47918" w:rsidP="00D47918">
      <w:pPr>
        <w:pStyle w:val="PlainText"/>
        <w:numPr>
          <w:ilvl w:val="0"/>
          <w:numId w:val="26"/>
        </w:numPr>
      </w:pPr>
      <w:proofErr w:type="spellStart"/>
      <w:r>
        <w:t>PMoF</w:t>
      </w:r>
      <w:proofErr w:type="spellEnd"/>
      <w:r>
        <w:t xml:space="preserve"> presentation from SNIA’s Persistent Memory Summit</w:t>
      </w:r>
      <w:r w:rsidRPr="00D47918">
        <w:t xml:space="preserve"> </w:t>
      </w:r>
    </w:p>
    <w:p w:rsidR="00D47918" w:rsidRDefault="00D47918" w:rsidP="00D47918">
      <w:pPr>
        <w:pStyle w:val="PlainText"/>
        <w:numPr>
          <w:ilvl w:val="0"/>
          <w:numId w:val="26"/>
        </w:numPr>
      </w:pPr>
      <w:r>
        <w:t>C++ proposal (not ready yet for more discussion)</w:t>
      </w:r>
    </w:p>
    <w:p w:rsidR="00E37605" w:rsidRDefault="00E37605" w:rsidP="00E37605">
      <w:pPr>
        <w:pStyle w:val="PlainText"/>
        <w:ind w:left="720"/>
      </w:pPr>
    </w:p>
    <w:p w:rsidR="00144D34" w:rsidRDefault="00D47918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1.6.0 Release Process - Se</w:t>
      </w:r>
      <w:r w:rsidR="00E37605">
        <w:rPr>
          <w:rFonts w:ascii="Calibri" w:hAnsi="Calibri"/>
          <w:b/>
          <w:szCs w:val="21"/>
        </w:rPr>
        <w:t>an</w:t>
      </w:r>
    </w:p>
    <w:p w:rsidR="00144D34" w:rsidRPr="00D47918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Plan is to create RC1 this Friday; couple of pull requests need to be pulled in.</w:t>
      </w:r>
    </w:p>
    <w:p w:rsidR="00D47918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Target for the release is early/mid-March (~14</w:t>
      </w:r>
      <w:r w:rsidRPr="009B175F">
        <w:rPr>
          <w:rFonts w:ascii="Calibri" w:hAnsi="Calibri"/>
          <w:szCs w:val="21"/>
          <w:vertAlign w:val="superscript"/>
        </w:rPr>
        <w:t>th</w:t>
      </w:r>
      <w:r>
        <w:rPr>
          <w:rFonts w:ascii="Calibri" w:hAnsi="Calibri"/>
          <w:szCs w:val="21"/>
        </w:rPr>
        <w:t xml:space="preserve"> of March)</w:t>
      </w:r>
    </w:p>
    <w:p w:rsidR="009B175F" w:rsidRPr="00D47918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~6 weeks for the release process.</w:t>
      </w:r>
    </w:p>
    <w:p w:rsidR="00D47918" w:rsidRDefault="00D47918" w:rsidP="004F27CE">
      <w:pPr>
        <w:spacing w:after="0"/>
        <w:rPr>
          <w:rFonts w:ascii="Calibri" w:hAnsi="Calibri"/>
          <w:b/>
          <w:szCs w:val="21"/>
        </w:rPr>
      </w:pPr>
    </w:p>
    <w:p w:rsidR="00C61F6C" w:rsidRDefault="00D47918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Support for Accessing CPU’s performance management statistics - Sean</w:t>
      </w:r>
    </w:p>
    <w:p w:rsidR="003B0F26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Added a new type of provider to intercept all calls to/from a provider</w:t>
      </w:r>
    </w:p>
    <w:p w:rsidR="009B175F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Included support to access a CPUs monitoring unit to access a whole bunch of performance counters and metrics.</w:t>
      </w:r>
    </w:p>
    <w:p w:rsidR="009B175F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Not hooked into any provider, but a provider can make use of it.</w:t>
      </w:r>
    </w:p>
    <w:p w:rsidR="009B175F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Tied to using Intel’s CPU, and is tied to how the data is accessed via Linux.</w:t>
      </w:r>
    </w:p>
    <w:p w:rsidR="009B175F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May or may not work with AMD processors, but wouldn’t work outside of Linux.</w:t>
      </w:r>
    </w:p>
    <w:p w:rsidR="009B175F" w:rsidRPr="00D47918" w:rsidRDefault="009B175F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Wants to make sure it doesn’t break any other builds, or other CPUs.</w:t>
      </w:r>
    </w:p>
    <w:p w:rsidR="00E37605" w:rsidRDefault="00E37605" w:rsidP="00E37605">
      <w:pPr>
        <w:spacing w:after="0"/>
        <w:rPr>
          <w:rFonts w:ascii="Calibri" w:hAnsi="Calibri"/>
          <w:szCs w:val="21"/>
        </w:rPr>
      </w:pPr>
    </w:p>
    <w:p w:rsidR="003869E5" w:rsidRPr="003869E5" w:rsidRDefault="00D47918" w:rsidP="003869E5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Update on Initial Support for PM, Involves CPU-specific Instructions</w:t>
      </w:r>
      <w:r w:rsidR="003869E5">
        <w:rPr>
          <w:rFonts w:ascii="Calibri" w:hAnsi="Calibri"/>
          <w:b/>
          <w:szCs w:val="21"/>
        </w:rPr>
        <w:t xml:space="preserve"> – Sean</w:t>
      </w:r>
      <w:r w:rsidR="003869E5" w:rsidRPr="003869E5">
        <w:rPr>
          <w:rFonts w:ascii="Calibri" w:hAnsi="Calibri"/>
          <w:szCs w:val="21"/>
        </w:rPr>
        <w:t xml:space="preserve"> </w:t>
      </w:r>
    </w:p>
    <w:p w:rsidR="00144D34" w:rsidRPr="009B175F" w:rsidRDefault="009B175F" w:rsidP="00574ABF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A PR containing CPU-specific instructions is also.  PM patches are in, but require a CPU-specific instruction.</w:t>
      </w:r>
    </w:p>
    <w:p w:rsidR="009B175F" w:rsidRPr="003869E5" w:rsidRDefault="009B175F" w:rsidP="00574ABF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 xml:space="preserve">Tries to identify which CPU </w:t>
      </w:r>
      <w:r w:rsidR="001D343F">
        <w:rPr>
          <w:rFonts w:ascii="Calibri" w:hAnsi="Calibri"/>
          <w:szCs w:val="21"/>
        </w:rPr>
        <w:t xml:space="preserve">type </w:t>
      </w:r>
      <w:r>
        <w:rPr>
          <w:rFonts w:ascii="Calibri" w:hAnsi="Calibri"/>
          <w:szCs w:val="21"/>
        </w:rPr>
        <w:t>you have and use the appropriate instruction</w:t>
      </w:r>
      <w:r w:rsidR="001D343F">
        <w:rPr>
          <w:rFonts w:ascii="Calibri" w:hAnsi="Calibri"/>
          <w:szCs w:val="21"/>
        </w:rPr>
        <w:t xml:space="preserve"> since d</w:t>
      </w:r>
      <w:r>
        <w:rPr>
          <w:rFonts w:ascii="Calibri" w:hAnsi="Calibri"/>
          <w:szCs w:val="21"/>
        </w:rPr>
        <w:t xml:space="preserve">ifferent CPUs have different ways of flushing the cache.  </w:t>
      </w:r>
      <w:bookmarkStart w:id="0" w:name="_GoBack"/>
      <w:bookmarkEnd w:id="0"/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OFA Workshop Update – Paul</w:t>
      </w:r>
    </w:p>
    <w:p w:rsidR="00D47918" w:rsidRPr="00D47918" w:rsidRDefault="00D47918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Call for Sessions closes on 2/16/18</w:t>
      </w:r>
    </w:p>
    <w:p w:rsidR="00D47918" w:rsidRPr="00D47918" w:rsidRDefault="00D47918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Workshop dates: 4/9 – 4/13</w:t>
      </w:r>
    </w:p>
    <w:p w:rsidR="00D47918" w:rsidRPr="00D47918" w:rsidRDefault="00D47918" w:rsidP="00D4791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Think Tanks – PM Think Tank?</w:t>
      </w:r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</w:p>
    <w:p w:rsidR="00EC01B1" w:rsidRDefault="00D47918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Persistent Memory Summit – Paul</w:t>
      </w:r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See the slides</w:t>
      </w:r>
    </w:p>
    <w:p w:rsidR="00D47918" w:rsidRPr="001D343F" w:rsidRDefault="001D343F" w:rsidP="00955162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 w:rsidRPr="001D343F">
        <w:rPr>
          <w:rFonts w:ascii="Calibri" w:hAnsi="Calibri"/>
          <w:szCs w:val="21"/>
        </w:rPr>
        <w:t xml:space="preserve">Paul walked through his section of the </w:t>
      </w:r>
      <w:proofErr w:type="spellStart"/>
      <w:r w:rsidRPr="001D343F">
        <w:rPr>
          <w:rFonts w:ascii="Calibri" w:hAnsi="Calibri"/>
          <w:szCs w:val="21"/>
        </w:rPr>
        <w:t>PMoF</w:t>
      </w:r>
      <w:proofErr w:type="spellEnd"/>
      <w:r w:rsidRPr="001D343F">
        <w:rPr>
          <w:rFonts w:ascii="Calibri" w:hAnsi="Calibri"/>
          <w:szCs w:val="21"/>
        </w:rPr>
        <w:t xml:space="preserve"> session from the PM Summit, in an attempt to put some shape around the types of discussion we could/should be having in OFIWG.</w:t>
      </w:r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</w:p>
    <w:p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:rsidR="00AB6E2D" w:rsidRPr="00AB6E2D" w:rsidRDefault="00AB6E2D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Chris Taylor to discuss</w:t>
      </w:r>
      <w:r w:rsidR="001D343F">
        <w:rPr>
          <w:rFonts w:ascii="Calibri" w:hAnsi="Calibri"/>
          <w:szCs w:val="21"/>
        </w:rPr>
        <w:t xml:space="preserve"> the current state of</w:t>
      </w:r>
      <w:r>
        <w:rPr>
          <w:rFonts w:ascii="Calibri" w:hAnsi="Calibri"/>
          <w:szCs w:val="21"/>
        </w:rPr>
        <w:t xml:space="preserve"> the C++ work.</w:t>
      </w:r>
    </w:p>
    <w:p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lastRenderedPageBreak/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E15055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meeting-20171205 1703-1</w:t>
            </w:r>
          </w:p>
        </w:tc>
      </w:tr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15055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December 5, 2017</w:t>
            </w:r>
          </w:p>
        </w:tc>
      </w:tr>
      <w:tr w:rsidR="00E15055" w:rsidRPr="00E15055" w:rsidTr="00E150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15055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12:03 pm  |  Eastern Standard Time (New York, GMT-05:00)</w:t>
            </w:r>
          </w:p>
        </w:tc>
      </w:tr>
    </w:tbl>
    <w:p w:rsidR="00E15055" w:rsidRPr="00E15055" w:rsidRDefault="00E15055" w:rsidP="00E15055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E15055" w:rsidRPr="00E15055" w:rsidTr="00E15055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235"/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295"/>
              <w:gridCol w:w="82"/>
            </w:tblGrid>
            <w:tr w:rsidR="00E15055" w:rsidRPr="00E15055" w:rsidTr="00E1505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5055" w:rsidRPr="00E15055" w:rsidRDefault="001D343F" w:rsidP="00E1505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AFF9"/>
                      <w:sz w:val="24"/>
                      <w:szCs w:val="24"/>
                    </w:rPr>
                  </w:pPr>
                  <w:hyperlink r:id="rId6" w:history="1">
                    <w:r w:rsidR="00E15055" w:rsidRPr="00E15055">
                      <w:rPr>
                        <w:rFonts w:ascii="Arial" w:eastAsia="Times New Roman" w:hAnsi="Arial" w:cs="Arial"/>
                        <w:b/>
                        <w:bCs/>
                        <w:color w:val="00AFF9"/>
                        <w:sz w:val="24"/>
                        <w:szCs w:val="24"/>
                        <w:u w:val="single"/>
                      </w:rPr>
                      <w:t>Play recording</w:t>
                    </w:r>
                  </w:hyperlink>
                  <w:r w:rsidR="00E15055" w:rsidRPr="00E15055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 (51 min 50 sec)</w:t>
                  </w:r>
                </w:p>
              </w:tc>
            </w:tr>
            <w:tr w:rsidR="00E15055" w:rsidRPr="00E15055" w:rsidTr="00E1505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5055" w:rsidRPr="00E15055" w:rsidRDefault="00E15055" w:rsidP="00E1505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  <w:r w:rsidRPr="00E15055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Recording password: dTPjigM3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5055" w:rsidRPr="00E15055" w:rsidRDefault="00E15055" w:rsidP="00E150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</w:p>
              </w:tc>
            </w:tr>
          </w:tbl>
          <w:p w:rsidR="00E15055" w:rsidRPr="00E15055" w:rsidRDefault="00E15055" w:rsidP="00E15055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E15055" w:rsidRPr="00E15055" w:rsidRDefault="00E15055" w:rsidP="00E15055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EC01B1">
        <w:t>12</w:t>
      </w:r>
      <w:r w:rsidR="00113B98">
        <w:t>/</w:t>
      </w:r>
      <w:r w:rsidR="00EC01B1">
        <w:t>1</w:t>
      </w:r>
      <w:r w:rsidR="00E50F63">
        <w:t>9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2"/>
  </w:num>
  <w:num w:numId="5">
    <w:abstractNumId w:val="15"/>
  </w:num>
  <w:num w:numId="6">
    <w:abstractNumId w:val="10"/>
  </w:num>
  <w:num w:numId="7">
    <w:abstractNumId w:val="25"/>
  </w:num>
  <w:num w:numId="8">
    <w:abstractNumId w:val="27"/>
  </w:num>
  <w:num w:numId="9">
    <w:abstractNumId w:val="22"/>
  </w:num>
  <w:num w:numId="10">
    <w:abstractNumId w:val="5"/>
  </w:num>
  <w:num w:numId="11">
    <w:abstractNumId w:val="17"/>
  </w:num>
  <w:num w:numId="12">
    <w:abstractNumId w:val="27"/>
  </w:num>
  <w:num w:numId="13">
    <w:abstractNumId w:val="16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28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20"/>
  </w:num>
  <w:num w:numId="28">
    <w:abstractNumId w:val="14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A74B1"/>
    <w:rsid w:val="001B3FF7"/>
    <w:rsid w:val="001B6408"/>
    <w:rsid w:val="001C356C"/>
    <w:rsid w:val="001C5C23"/>
    <w:rsid w:val="001C60F3"/>
    <w:rsid w:val="001C6E78"/>
    <w:rsid w:val="001D343F"/>
    <w:rsid w:val="001D5103"/>
    <w:rsid w:val="001E2257"/>
    <w:rsid w:val="001E2DE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082A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11EC"/>
    <w:rsid w:val="00381D71"/>
    <w:rsid w:val="00383232"/>
    <w:rsid w:val="0038346C"/>
    <w:rsid w:val="003842A9"/>
    <w:rsid w:val="00385C05"/>
    <w:rsid w:val="003869E5"/>
    <w:rsid w:val="00386BD3"/>
    <w:rsid w:val="0038776F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DD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D0842"/>
    <w:rsid w:val="00AD2A58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01B1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4869"/>
    <w:rsid w:val="00EF7DBF"/>
    <w:rsid w:val="00F110B0"/>
    <w:rsid w:val="00F139CC"/>
    <w:rsid w:val="00F178CC"/>
    <w:rsid w:val="00F20E15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A787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44fbec89e38e4f139eb0351c3853f5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D3CB-F437-43CF-9CAA-F1E92DDC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62</cp:revision>
  <dcterms:created xsi:type="dcterms:W3CDTF">2016-07-26T15:54:00Z</dcterms:created>
  <dcterms:modified xsi:type="dcterms:W3CDTF">2018-01-30T17:46:00Z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