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5701FE">
        <w:rPr>
          <w:b/>
        </w:rPr>
        <w:t>12/04</w:t>
      </w:r>
      <w:r w:rsidR="008442A9">
        <w:rPr>
          <w:b/>
        </w:rPr>
        <w:t>/</w:t>
      </w:r>
      <w:r w:rsidR="00FE6CB7">
        <w:rPr>
          <w:b/>
        </w:rPr>
        <w:t>2018</w:t>
      </w:r>
    </w:p>
    <w:p w:rsidR="00314285" w:rsidRDefault="00314285" w:rsidP="000632A3">
      <w:pPr>
        <w:spacing w:after="0"/>
        <w:rPr>
          <w:b/>
        </w:rPr>
      </w:pPr>
    </w:p>
    <w:p w:rsidR="00B307B3" w:rsidRDefault="00816763" w:rsidP="000632A3">
      <w:pPr>
        <w:spacing w:after="0"/>
        <w:rPr>
          <w:b/>
        </w:rPr>
      </w:pPr>
      <w:r>
        <w:rPr>
          <w:b/>
        </w:rPr>
        <w:t>Agenda:</w:t>
      </w:r>
    </w:p>
    <w:p w:rsidR="00073A4B" w:rsidRDefault="005B2662" w:rsidP="00073A4B">
      <w:pPr>
        <w:numPr>
          <w:ilvl w:val="0"/>
          <w:numId w:val="34"/>
        </w:numPr>
        <w:spacing w:after="0" w:line="240" w:lineRule="auto"/>
        <w:rPr>
          <w:rFonts w:eastAsia="Times New Roman"/>
        </w:rPr>
      </w:pPr>
      <w:r>
        <w:rPr>
          <w:rFonts w:eastAsia="Times New Roman"/>
        </w:rPr>
        <w:t>Opens</w:t>
      </w:r>
    </w:p>
    <w:p w:rsidR="006F0459" w:rsidRDefault="00110CC3" w:rsidP="005B2662">
      <w:pPr>
        <w:numPr>
          <w:ilvl w:val="0"/>
          <w:numId w:val="34"/>
        </w:numPr>
        <w:spacing w:after="0" w:line="240" w:lineRule="auto"/>
        <w:rPr>
          <w:rFonts w:eastAsia="Times New Roman"/>
        </w:rPr>
      </w:pPr>
      <w:r>
        <w:rPr>
          <w:rFonts w:eastAsia="Times New Roman"/>
        </w:rPr>
        <w:t>Discuss 1.7 release status</w:t>
      </w:r>
    </w:p>
    <w:p w:rsidR="00110CC3" w:rsidRDefault="00110CC3" w:rsidP="005B2662">
      <w:pPr>
        <w:numPr>
          <w:ilvl w:val="0"/>
          <w:numId w:val="34"/>
        </w:numPr>
        <w:spacing w:after="0" w:line="240" w:lineRule="auto"/>
        <w:rPr>
          <w:rFonts w:eastAsia="Times New Roman"/>
        </w:rPr>
      </w:pPr>
      <w:r>
        <w:rPr>
          <w:rFonts w:eastAsia="Times New Roman"/>
        </w:rPr>
        <w:t>Update on proposal for xfers from non-host memory regions</w:t>
      </w:r>
    </w:p>
    <w:p w:rsidR="000463C5" w:rsidRPr="005B2662" w:rsidRDefault="000463C5" w:rsidP="005B2662">
      <w:pPr>
        <w:numPr>
          <w:ilvl w:val="0"/>
          <w:numId w:val="34"/>
        </w:numPr>
        <w:spacing w:after="0" w:line="240" w:lineRule="auto"/>
        <w:rPr>
          <w:rFonts w:eastAsia="Times New Roman"/>
        </w:rPr>
      </w:pPr>
      <w:r>
        <w:rPr>
          <w:rFonts w:eastAsia="Times New Roman"/>
        </w:rPr>
        <w:t>Follow up on recent AWS announcement re libfabrics</w:t>
      </w:r>
    </w:p>
    <w:p w:rsidR="00DA2361" w:rsidRPr="00DA2361" w:rsidRDefault="00DA2361" w:rsidP="00EC01B1">
      <w:pPr>
        <w:spacing w:after="0"/>
        <w:rPr>
          <w:rFonts w:ascii="Calibri" w:hAnsi="Calibri"/>
          <w:szCs w:val="21"/>
        </w:rPr>
      </w:pPr>
    </w:p>
    <w:p w:rsidR="005B2662" w:rsidRDefault="005B2662" w:rsidP="005B2662">
      <w:pPr>
        <w:spacing w:after="0"/>
        <w:rPr>
          <w:rFonts w:ascii="Calibri" w:hAnsi="Calibri"/>
          <w:b/>
          <w:szCs w:val="21"/>
        </w:rPr>
      </w:pPr>
      <w:r>
        <w:rPr>
          <w:rFonts w:ascii="Calibri" w:hAnsi="Calibri"/>
          <w:b/>
          <w:szCs w:val="21"/>
        </w:rPr>
        <w:t>Opens</w:t>
      </w:r>
    </w:p>
    <w:p w:rsidR="007532C1" w:rsidRPr="00841B44" w:rsidRDefault="007532C1" w:rsidP="005B2662">
      <w:pPr>
        <w:spacing w:after="0"/>
        <w:rPr>
          <w:rFonts w:ascii="Calibri" w:hAnsi="Calibri"/>
          <w:szCs w:val="21"/>
        </w:rPr>
      </w:pPr>
    </w:p>
    <w:p w:rsidR="00841B44" w:rsidRDefault="00841B44" w:rsidP="005B2662">
      <w:pPr>
        <w:spacing w:after="0"/>
        <w:rPr>
          <w:rFonts w:ascii="Calibri" w:hAnsi="Calibri"/>
          <w:b/>
          <w:szCs w:val="21"/>
        </w:rPr>
      </w:pPr>
      <w:r>
        <w:rPr>
          <w:rFonts w:ascii="Calibri" w:hAnsi="Calibri"/>
          <w:b/>
          <w:szCs w:val="21"/>
        </w:rPr>
        <w:t xml:space="preserve">Discussion – </w:t>
      </w:r>
      <w:r w:rsidR="00110CC3">
        <w:rPr>
          <w:rFonts w:ascii="Calibri" w:hAnsi="Calibri"/>
          <w:b/>
          <w:szCs w:val="21"/>
        </w:rPr>
        <w:t>1.7 release status</w:t>
      </w:r>
    </w:p>
    <w:p w:rsidR="007532C1" w:rsidRPr="007532C1" w:rsidRDefault="007532C1" w:rsidP="00110CC3">
      <w:pPr>
        <w:spacing w:after="0"/>
        <w:rPr>
          <w:rFonts w:ascii="Calibri" w:hAnsi="Calibri"/>
          <w:szCs w:val="21"/>
        </w:rPr>
      </w:pPr>
      <w:r>
        <w:rPr>
          <w:rFonts w:ascii="Calibri" w:hAnsi="Calibri"/>
          <w:szCs w:val="21"/>
        </w:rPr>
        <w:t>P</w:t>
      </w:r>
      <w:r w:rsidR="00110CC3">
        <w:rPr>
          <w:rFonts w:ascii="Calibri" w:hAnsi="Calibri"/>
          <w:szCs w:val="21"/>
        </w:rPr>
        <w:t>lan to create rc1 this week, basically only two pull requests, one to handle XRC builds on older versions of verbs. Possible issue is that several people on vacation. Target remains toward the end of this year.</w:t>
      </w:r>
    </w:p>
    <w:p w:rsidR="005B2662" w:rsidRPr="005B2662" w:rsidRDefault="005B2662" w:rsidP="005B2662">
      <w:pPr>
        <w:spacing w:after="0"/>
        <w:rPr>
          <w:rFonts w:ascii="Calibri" w:hAnsi="Calibri"/>
          <w:szCs w:val="21"/>
        </w:rPr>
      </w:pPr>
    </w:p>
    <w:p w:rsidR="008E5A92" w:rsidRDefault="008E5A92" w:rsidP="00EC01B1">
      <w:pPr>
        <w:spacing w:after="0"/>
        <w:rPr>
          <w:rFonts w:ascii="Calibri" w:hAnsi="Calibri"/>
          <w:szCs w:val="21"/>
        </w:rPr>
      </w:pPr>
      <w:r>
        <w:rPr>
          <w:rFonts w:ascii="Calibri" w:hAnsi="Calibri"/>
          <w:b/>
          <w:szCs w:val="21"/>
        </w:rPr>
        <w:t>Discussion</w:t>
      </w:r>
      <w:r w:rsidR="00841B44">
        <w:rPr>
          <w:rFonts w:ascii="Calibri" w:hAnsi="Calibri"/>
          <w:b/>
          <w:szCs w:val="21"/>
        </w:rPr>
        <w:t xml:space="preserve"> </w:t>
      </w:r>
      <w:r w:rsidR="00110CC3">
        <w:rPr>
          <w:rFonts w:ascii="Calibri" w:hAnsi="Calibri"/>
          <w:b/>
          <w:szCs w:val="21"/>
        </w:rPr>
        <w:t xml:space="preserve">-update - </w:t>
      </w:r>
      <w:r w:rsidR="00110CC3">
        <w:rPr>
          <w:rFonts w:ascii="Calibri" w:hAnsi="Calibri"/>
          <w:szCs w:val="21"/>
        </w:rPr>
        <w:t>OFI support for Heterogeneous Memory</w:t>
      </w:r>
    </w:p>
    <w:p w:rsidR="00110CC3" w:rsidRDefault="00110CC3" w:rsidP="00EC01B1">
      <w:pPr>
        <w:spacing w:after="0"/>
        <w:rPr>
          <w:rFonts w:ascii="Calibri" w:hAnsi="Calibri"/>
          <w:szCs w:val="21"/>
        </w:rPr>
      </w:pPr>
      <w:r>
        <w:rPr>
          <w:rFonts w:ascii="Calibri" w:hAnsi="Calibri"/>
          <w:szCs w:val="21"/>
        </w:rPr>
        <w:t>-proposed naming – “Heterogeneous Memory”, any non-host memory.</w:t>
      </w:r>
    </w:p>
    <w:p w:rsidR="00110CC3" w:rsidRDefault="00110CC3" w:rsidP="00EC01B1">
      <w:pPr>
        <w:spacing w:after="0"/>
        <w:rPr>
          <w:rFonts w:ascii="Calibri" w:hAnsi="Calibri"/>
          <w:szCs w:val="21"/>
        </w:rPr>
      </w:pPr>
      <w:r>
        <w:rPr>
          <w:rFonts w:ascii="Calibri" w:hAnsi="Calibri"/>
          <w:szCs w:val="21"/>
        </w:rPr>
        <w:t>- based on hooking capability.</w:t>
      </w:r>
    </w:p>
    <w:p w:rsidR="00110CC3" w:rsidRDefault="00110CC3" w:rsidP="00EC01B1">
      <w:pPr>
        <w:spacing w:after="0"/>
        <w:rPr>
          <w:rFonts w:ascii="Calibri" w:hAnsi="Calibri"/>
          <w:szCs w:val="21"/>
        </w:rPr>
      </w:pPr>
      <w:r>
        <w:rPr>
          <w:rFonts w:ascii="Calibri" w:hAnsi="Calibri"/>
          <w:szCs w:val="21"/>
        </w:rPr>
        <w:t>- two extensions required: FI_HMEM, FI_MR_HMEM</w:t>
      </w:r>
    </w:p>
    <w:p w:rsidR="009754D5" w:rsidRDefault="009754D5" w:rsidP="00EC01B1">
      <w:pPr>
        <w:spacing w:after="0"/>
        <w:rPr>
          <w:rFonts w:ascii="Calibri" w:hAnsi="Calibri"/>
          <w:szCs w:val="21"/>
        </w:rPr>
      </w:pPr>
      <w:r>
        <w:rPr>
          <w:rFonts w:ascii="Calibri" w:hAnsi="Calibri"/>
          <w:szCs w:val="21"/>
        </w:rPr>
        <w:t>- planning to have a prototype soon.</w:t>
      </w:r>
    </w:p>
    <w:p w:rsidR="009754D5" w:rsidRDefault="009754D5" w:rsidP="00EC01B1">
      <w:pPr>
        <w:spacing w:after="0"/>
        <w:rPr>
          <w:rFonts w:ascii="Calibri" w:hAnsi="Calibri"/>
          <w:szCs w:val="21"/>
        </w:rPr>
      </w:pPr>
      <w:r>
        <w:rPr>
          <w:rFonts w:ascii="Calibri" w:hAnsi="Calibri"/>
          <w:szCs w:val="21"/>
        </w:rPr>
        <w:t>- Other extensions may be needed for MR, CUDA, OpenCL.  These to be deferred until a later update.</w:t>
      </w:r>
    </w:p>
    <w:p w:rsidR="009754D5" w:rsidRDefault="009754D5" w:rsidP="00EC01B1">
      <w:pPr>
        <w:spacing w:after="0"/>
        <w:rPr>
          <w:rFonts w:ascii="Calibri" w:hAnsi="Calibri"/>
          <w:szCs w:val="21"/>
        </w:rPr>
      </w:pPr>
      <w:r>
        <w:rPr>
          <w:rFonts w:ascii="Calibri" w:hAnsi="Calibri"/>
          <w:szCs w:val="21"/>
        </w:rPr>
        <w:t>- Planning to deploy the first two extensions in 1.8, next year.</w:t>
      </w:r>
    </w:p>
    <w:p w:rsidR="00110CC3" w:rsidRDefault="00110CC3" w:rsidP="00EC01B1">
      <w:pPr>
        <w:spacing w:after="0"/>
        <w:rPr>
          <w:rFonts w:ascii="Calibri" w:hAnsi="Calibri"/>
          <w:szCs w:val="21"/>
        </w:rPr>
      </w:pPr>
    </w:p>
    <w:p w:rsidR="009754D5" w:rsidRPr="009754D5" w:rsidRDefault="009754D5" w:rsidP="00EC01B1">
      <w:pPr>
        <w:spacing w:after="0"/>
        <w:rPr>
          <w:rFonts w:ascii="Calibri" w:hAnsi="Calibri"/>
          <w:b/>
          <w:szCs w:val="21"/>
        </w:rPr>
      </w:pPr>
      <w:r w:rsidRPr="009754D5">
        <w:rPr>
          <w:rFonts w:ascii="Calibri" w:hAnsi="Calibri"/>
          <w:b/>
          <w:szCs w:val="21"/>
        </w:rPr>
        <w:t>Discussion – Recent AWS announcement on libfabric</w:t>
      </w:r>
    </w:p>
    <w:p w:rsidR="009754D5" w:rsidRDefault="005701FE" w:rsidP="005701FE">
      <w:pPr>
        <w:pStyle w:val="ListParagraph"/>
        <w:numPr>
          <w:ilvl w:val="0"/>
          <w:numId w:val="42"/>
        </w:numPr>
        <w:spacing w:after="0"/>
        <w:rPr>
          <w:rFonts w:ascii="Calibri" w:hAnsi="Calibri"/>
          <w:szCs w:val="21"/>
        </w:rPr>
      </w:pPr>
      <w:r>
        <w:rPr>
          <w:rFonts w:ascii="Calibri" w:hAnsi="Calibri"/>
          <w:szCs w:val="21"/>
        </w:rPr>
        <w:t xml:space="preserve">Last week AWS announced a new network adapter called EWA. </w:t>
      </w:r>
    </w:p>
    <w:p w:rsidR="005701FE" w:rsidRPr="005701FE" w:rsidRDefault="005701FE" w:rsidP="005701FE">
      <w:pPr>
        <w:pStyle w:val="ListParagraph"/>
        <w:numPr>
          <w:ilvl w:val="0"/>
          <w:numId w:val="42"/>
        </w:numPr>
        <w:spacing w:after="0"/>
        <w:rPr>
          <w:rFonts w:ascii="Calibri" w:hAnsi="Calibri"/>
          <w:szCs w:val="21"/>
        </w:rPr>
      </w:pPr>
      <w:r>
        <w:rPr>
          <w:rFonts w:ascii="Calibri" w:hAnsi="Calibri"/>
          <w:szCs w:val="21"/>
        </w:rPr>
        <w:t>Going all in on libfabric, includes two providers</w:t>
      </w:r>
    </w:p>
    <w:p w:rsidR="005701FE" w:rsidRDefault="005701FE" w:rsidP="005701FE">
      <w:pPr>
        <w:pStyle w:val="ListParagraph"/>
        <w:numPr>
          <w:ilvl w:val="0"/>
          <w:numId w:val="42"/>
        </w:numPr>
        <w:spacing w:after="0"/>
        <w:rPr>
          <w:rFonts w:ascii="Calibri" w:hAnsi="Calibri"/>
          <w:szCs w:val="21"/>
        </w:rPr>
      </w:pPr>
      <w:hyperlink r:id="rId6" w:history="1">
        <w:r w:rsidRPr="00126285">
          <w:rPr>
            <w:rStyle w:val="Hyperlink"/>
            <w:rFonts w:ascii="Calibri" w:hAnsi="Calibri"/>
            <w:szCs w:val="21"/>
          </w:rPr>
          <w:t>https://github.com/aws/aws-ofi-nccl/</w:t>
        </w:r>
      </w:hyperlink>
    </w:p>
    <w:p w:rsidR="005701FE" w:rsidRPr="005701FE" w:rsidRDefault="005701FE" w:rsidP="005701FE">
      <w:pPr>
        <w:pStyle w:val="ListParagraph"/>
        <w:numPr>
          <w:ilvl w:val="0"/>
          <w:numId w:val="42"/>
        </w:numPr>
        <w:spacing w:after="0"/>
        <w:rPr>
          <w:rFonts w:ascii="Calibri" w:hAnsi="Calibri"/>
          <w:szCs w:val="21"/>
        </w:rPr>
      </w:pPr>
      <w:r>
        <w:rPr>
          <w:rFonts w:ascii="Calibri" w:hAnsi="Calibri"/>
          <w:szCs w:val="21"/>
        </w:rPr>
        <w:t>Targeting for including AWS provider in 1.8</w:t>
      </w:r>
    </w:p>
    <w:p w:rsidR="00110CC3" w:rsidRDefault="00110CC3" w:rsidP="00EC01B1">
      <w:pPr>
        <w:spacing w:after="0"/>
        <w:rPr>
          <w:rFonts w:ascii="Calibri" w:hAnsi="Calibri"/>
          <w:b/>
          <w:szCs w:val="21"/>
        </w:rPr>
      </w:pPr>
    </w:p>
    <w:p w:rsidR="00EC01B1" w:rsidRDefault="00EC01B1" w:rsidP="00EC01B1">
      <w:pPr>
        <w:spacing w:after="0"/>
        <w:rPr>
          <w:rFonts w:ascii="Calibri" w:hAnsi="Calibri"/>
          <w:b/>
          <w:szCs w:val="21"/>
        </w:rPr>
      </w:pPr>
      <w:r>
        <w:rPr>
          <w:rFonts w:ascii="Calibri" w:hAnsi="Calibri"/>
          <w:b/>
          <w:szCs w:val="21"/>
        </w:rPr>
        <w:t>Next meeting</w:t>
      </w:r>
    </w:p>
    <w:p w:rsidR="00C85D5A" w:rsidRDefault="00073A4B" w:rsidP="00EC01B1">
      <w:pPr>
        <w:spacing w:after="0"/>
        <w:rPr>
          <w:rFonts w:ascii="Calibri" w:hAnsi="Calibri"/>
          <w:szCs w:val="21"/>
        </w:rPr>
      </w:pPr>
      <w:r>
        <w:rPr>
          <w:rFonts w:ascii="Calibri" w:hAnsi="Calibri"/>
          <w:szCs w:val="21"/>
        </w:rPr>
        <w:t xml:space="preserve">Tuesday, </w:t>
      </w:r>
      <w:r w:rsidR="005701FE">
        <w:rPr>
          <w:rFonts w:ascii="Calibri" w:hAnsi="Calibri"/>
          <w:szCs w:val="21"/>
        </w:rPr>
        <w:t>December 18</w:t>
      </w:r>
      <w:r w:rsidR="00B96BDE">
        <w:rPr>
          <w:rFonts w:ascii="Calibri" w:hAnsi="Calibri"/>
          <w:szCs w:val="21"/>
        </w:rPr>
        <w:t xml:space="preserve">, </w:t>
      </w:r>
      <w:r w:rsidR="00C85D5A">
        <w:rPr>
          <w:rFonts w:ascii="Calibri" w:hAnsi="Calibri"/>
          <w:szCs w:val="21"/>
        </w:rPr>
        <w:t>2018</w:t>
      </w:r>
    </w:p>
    <w:p w:rsidR="00032A2C" w:rsidRDefault="00032A2C" w:rsidP="00EC01B1">
      <w:pPr>
        <w:spacing w:after="0"/>
        <w:rPr>
          <w:rFonts w:ascii="Calibri" w:hAnsi="Calibri"/>
          <w:szCs w:val="21"/>
        </w:rPr>
      </w:pPr>
      <w:r>
        <w:rPr>
          <w:rFonts w:ascii="Calibri" w:hAnsi="Calibri"/>
          <w:szCs w:val="21"/>
        </w:rPr>
        <w:t>9:00 – 10:00AM PST</w:t>
      </w:r>
    </w:p>
    <w:p w:rsidR="003869E5" w:rsidRPr="003869E5" w:rsidRDefault="003869E5" w:rsidP="00EC01B1">
      <w:pPr>
        <w:pStyle w:val="ListParagraph"/>
        <w:spacing w:after="0"/>
        <w:rPr>
          <w:rFonts w:ascii="Calibri" w:hAnsi="Calibri"/>
          <w:b/>
          <w:szCs w:val="21"/>
        </w:rPr>
      </w:pPr>
    </w:p>
    <w:p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tbl>
      <w:tblPr>
        <w:tblW w:w="0" w:type="auto"/>
        <w:tblCellSpacing w:w="15" w:type="dxa"/>
        <w:tblLook w:val="04A0" w:firstRow="1" w:lastRow="0" w:firstColumn="1" w:lastColumn="0" w:noHBand="0" w:noVBand="1"/>
      </w:tblPr>
      <w:tblGrid>
        <w:gridCol w:w="3369"/>
        <w:gridCol w:w="81"/>
      </w:tblGrid>
      <w:tr w:rsidR="009E65D5" w:rsidTr="009E65D5">
        <w:trPr>
          <w:tblCellSpacing w:w="15" w:type="dxa"/>
        </w:trPr>
        <w:tc>
          <w:tcPr>
            <w:tcW w:w="0" w:type="auto"/>
            <w:gridSpan w:val="2"/>
            <w:tcMar>
              <w:top w:w="0" w:type="dxa"/>
              <w:left w:w="0" w:type="dxa"/>
              <w:bottom w:w="0" w:type="dxa"/>
              <w:right w:w="0" w:type="dxa"/>
            </w:tcMar>
            <w:vAlign w:val="center"/>
            <w:hideMark/>
          </w:tcPr>
          <w:p w:rsidR="009E65D5" w:rsidRDefault="009E65D5" w:rsidP="009E65D5">
            <w:pPr>
              <w:framePr w:hSpace="36" w:wrap="around" w:vAnchor="text" w:hAnchor="text" w:y="1"/>
              <w:spacing w:line="300" w:lineRule="atLeast"/>
              <w:rPr>
                <w:rFonts w:ascii="Arial" w:eastAsia="Times New Roman" w:hAnsi="Arial" w:cs="Arial"/>
                <w:color w:val="00AFF9"/>
                <w:sz w:val="24"/>
                <w:szCs w:val="24"/>
              </w:rPr>
            </w:pPr>
            <w:hyperlink r:id="rId7" w:history="1">
              <w:r>
                <w:rPr>
                  <w:rStyle w:val="Hyperlink"/>
                  <w:rFonts w:ascii="Arial" w:eastAsia="Times New Roman" w:hAnsi="Arial" w:cs="Arial"/>
                  <w:b/>
                  <w:bCs/>
                  <w:color w:val="00AFF9"/>
                  <w:sz w:val="24"/>
                  <w:szCs w:val="24"/>
                </w:rPr>
                <w:t>Play recording</w:t>
              </w:r>
            </w:hyperlink>
            <w:r>
              <w:rPr>
                <w:rStyle w:val="apple-converted-space"/>
                <w:rFonts w:ascii="Arial" w:eastAsia="Times New Roman" w:hAnsi="Arial" w:cs="Arial"/>
                <w:color w:val="666666"/>
                <w:sz w:val="23"/>
                <w:szCs w:val="23"/>
              </w:rPr>
              <w:t> </w:t>
            </w:r>
            <w:r>
              <w:rPr>
                <w:rFonts w:ascii="Arial" w:eastAsia="Times New Roman" w:hAnsi="Arial" w:cs="Arial"/>
                <w:color w:val="666666"/>
                <w:sz w:val="23"/>
                <w:szCs w:val="23"/>
              </w:rPr>
              <w:t>(28 min 29 sec)</w:t>
            </w:r>
          </w:p>
        </w:tc>
      </w:tr>
      <w:tr w:rsidR="009E65D5" w:rsidTr="009E65D5">
        <w:trPr>
          <w:tblCellSpacing w:w="15" w:type="dxa"/>
        </w:trPr>
        <w:tc>
          <w:tcPr>
            <w:tcW w:w="0" w:type="auto"/>
            <w:tcMar>
              <w:top w:w="0" w:type="dxa"/>
              <w:left w:w="0" w:type="dxa"/>
              <w:bottom w:w="0" w:type="dxa"/>
              <w:right w:w="0" w:type="dxa"/>
            </w:tcMar>
            <w:vAlign w:val="center"/>
            <w:hideMark/>
          </w:tcPr>
          <w:p w:rsidR="009E65D5" w:rsidRDefault="009E65D5" w:rsidP="009E65D5">
            <w:pPr>
              <w:framePr w:hSpace="36" w:wrap="around" w:vAnchor="text" w:hAnchor="text" w:y="1"/>
              <w:spacing w:line="300" w:lineRule="atLeast"/>
              <w:rPr>
                <w:rFonts w:ascii="Arial" w:eastAsia="Times New Roman" w:hAnsi="Arial" w:cs="Arial"/>
                <w:color w:val="666666"/>
                <w:sz w:val="23"/>
                <w:szCs w:val="23"/>
              </w:rPr>
            </w:pPr>
            <w:r>
              <w:rPr>
                <w:rFonts w:ascii="Arial" w:eastAsia="Times New Roman" w:hAnsi="Arial" w:cs="Arial"/>
                <w:color w:val="666666"/>
                <w:sz w:val="23"/>
                <w:szCs w:val="23"/>
              </w:rPr>
              <w:t>Recording password: Hr6TkJDM</w:t>
            </w:r>
          </w:p>
        </w:tc>
        <w:tc>
          <w:tcPr>
            <w:tcW w:w="0" w:type="auto"/>
            <w:tcMar>
              <w:top w:w="15" w:type="dxa"/>
              <w:left w:w="15" w:type="dxa"/>
              <w:bottom w:w="15" w:type="dxa"/>
              <w:right w:w="15" w:type="dxa"/>
            </w:tcMar>
            <w:vAlign w:val="center"/>
            <w:hideMark/>
          </w:tcPr>
          <w:p w:rsidR="009E65D5" w:rsidRDefault="009E65D5" w:rsidP="009E65D5">
            <w:pPr>
              <w:framePr w:hSpace="36" w:wrap="around" w:vAnchor="text" w:hAnchor="text" w:y="1"/>
              <w:rPr>
                <w:rFonts w:ascii="Arial" w:eastAsia="Times New Roman" w:hAnsi="Arial" w:cs="Arial"/>
                <w:color w:val="666666"/>
                <w:sz w:val="23"/>
                <w:szCs w:val="23"/>
              </w:rPr>
            </w:pPr>
          </w:p>
        </w:tc>
      </w:tr>
    </w:tbl>
    <w:p w:rsidR="009E65D5" w:rsidRDefault="009E65D5" w:rsidP="004F27CE">
      <w:pPr>
        <w:spacing w:after="0"/>
        <w:rPr>
          <w:rFonts w:ascii="Calibri" w:hAnsi="Calibri"/>
          <w:b/>
          <w:szCs w:val="21"/>
        </w:rPr>
      </w:pPr>
    </w:p>
    <w:p w:rsidR="009E65D5" w:rsidRDefault="009E65D5" w:rsidP="004F27CE">
      <w:pPr>
        <w:spacing w:after="0"/>
        <w:rPr>
          <w:rFonts w:ascii="Calibri" w:hAnsi="Calibri"/>
          <w:b/>
          <w:szCs w:val="21"/>
        </w:rPr>
      </w:pPr>
    </w:p>
    <w:p w:rsidR="009E65D5" w:rsidRDefault="009E65D5" w:rsidP="004F27CE">
      <w:pPr>
        <w:spacing w:after="0"/>
        <w:rPr>
          <w:rFonts w:ascii="Calibri" w:hAnsi="Calibri"/>
          <w:b/>
          <w:szCs w:val="21"/>
        </w:rPr>
      </w:pPr>
    </w:p>
    <w:p w:rsidR="009E65D5" w:rsidRDefault="009E65D5" w:rsidP="004F27CE">
      <w:pPr>
        <w:spacing w:after="0"/>
        <w:rPr>
          <w:rFonts w:ascii="Calibri" w:hAnsi="Calibri"/>
          <w:b/>
          <w:szCs w:val="21"/>
        </w:rPr>
      </w:pPr>
    </w:p>
    <w:p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8" w:history="1">
        <w:r w:rsidR="0080576C" w:rsidRPr="0011322C">
          <w:rPr>
            <w:rStyle w:val="Hyperlink"/>
          </w:rPr>
          <w:t>https://openfabrics.org/index.php/ofa-calendar.html</w:t>
        </w:r>
      </w:hyperlink>
      <w:r w:rsidR="0080576C">
        <w:t xml:space="preserve"> </w:t>
      </w:r>
    </w:p>
    <w:p w:rsidR="00D13D29" w:rsidRDefault="00D07C66" w:rsidP="005E4CC3">
      <w:pPr>
        <w:spacing w:after="0"/>
        <w:rPr>
          <w:rStyle w:val="Hyperlink"/>
        </w:rPr>
      </w:pPr>
      <w:r>
        <w:rPr>
          <w:b/>
        </w:rPr>
        <w:t>OF</w:t>
      </w:r>
      <w:r w:rsidR="00235161">
        <w:rPr>
          <w:b/>
        </w:rPr>
        <w:t>I</w:t>
      </w:r>
      <w:r>
        <w:rPr>
          <w:b/>
        </w:rPr>
        <w:t xml:space="preserve">WG Download Site:  </w:t>
      </w:r>
      <w:hyperlink r:id="rId9"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10"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1" w:history="1">
        <w:r w:rsidRPr="00933F2C">
          <w:rPr>
            <w:rStyle w:val="Hyperlink"/>
          </w:rPr>
          <w:t>www.ope</w:t>
        </w:r>
        <w:bookmarkStart w:id="0" w:name="_GoBack"/>
        <w:bookmarkEnd w:id="0"/>
        <w:r w:rsidRPr="00933F2C">
          <w:rPr>
            <w:rStyle w:val="Hyperlink"/>
          </w:rPr>
          <w:t>nfabrics.org/downloads/OFI</w:t>
        </w:r>
      </w:hyperlink>
    </w:p>
    <w:p w:rsidR="00D065C1" w:rsidRDefault="00D065C1" w:rsidP="005E4CC3">
      <w:pPr>
        <w:spacing w:after="0"/>
        <w:rPr>
          <w:rStyle w:val="Hyperlink"/>
          <w:b/>
          <w:color w:val="auto"/>
          <w:u w:val="none"/>
        </w:rPr>
      </w:pPr>
    </w:p>
    <w:p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682707"/>
    <w:multiLevelType w:val="hybridMultilevel"/>
    <w:tmpl w:val="2AA8C138"/>
    <w:lvl w:ilvl="0" w:tplc="F3B4C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75EFB"/>
    <w:multiLevelType w:val="hybridMultilevel"/>
    <w:tmpl w:val="A89C1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6"/>
  </w:num>
  <w:num w:numId="4">
    <w:abstractNumId w:val="2"/>
  </w:num>
  <w:num w:numId="5">
    <w:abstractNumId w:val="21"/>
  </w:num>
  <w:num w:numId="6">
    <w:abstractNumId w:val="13"/>
  </w:num>
  <w:num w:numId="7">
    <w:abstractNumId w:val="35"/>
  </w:num>
  <w:num w:numId="8">
    <w:abstractNumId w:val="37"/>
  </w:num>
  <w:num w:numId="9">
    <w:abstractNumId w:val="28"/>
  </w:num>
  <w:num w:numId="10">
    <w:abstractNumId w:val="7"/>
  </w:num>
  <w:num w:numId="11">
    <w:abstractNumId w:val="23"/>
  </w:num>
  <w:num w:numId="12">
    <w:abstractNumId w:val="37"/>
  </w:num>
  <w:num w:numId="13">
    <w:abstractNumId w:val="22"/>
  </w:num>
  <w:num w:numId="14">
    <w:abstractNumId w:val="1"/>
  </w:num>
  <w:num w:numId="15">
    <w:abstractNumId w:val="0"/>
  </w:num>
  <w:num w:numId="16">
    <w:abstractNumId w:val="9"/>
  </w:num>
  <w:num w:numId="17">
    <w:abstractNumId w:val="4"/>
  </w:num>
  <w:num w:numId="18">
    <w:abstractNumId w:val="27"/>
  </w:num>
  <w:num w:numId="19">
    <w:abstractNumId w:val="40"/>
  </w:num>
  <w:num w:numId="20">
    <w:abstractNumId w:val="25"/>
  </w:num>
  <w:num w:numId="21">
    <w:abstractNumId w:val="19"/>
  </w:num>
  <w:num w:numId="22">
    <w:abstractNumId w:val="12"/>
  </w:num>
  <w:num w:numId="23">
    <w:abstractNumId w:val="14"/>
  </w:num>
  <w:num w:numId="24">
    <w:abstractNumId w:val="3"/>
  </w:num>
  <w:num w:numId="25">
    <w:abstractNumId w:val="16"/>
  </w:num>
  <w:num w:numId="26">
    <w:abstractNumId w:val="8"/>
  </w:num>
  <w:num w:numId="27">
    <w:abstractNumId w:val="26"/>
  </w:num>
  <w:num w:numId="28">
    <w:abstractNumId w:val="20"/>
  </w:num>
  <w:num w:numId="29">
    <w:abstractNumId w:val="29"/>
  </w:num>
  <w:num w:numId="30">
    <w:abstractNumId w:val="11"/>
  </w:num>
  <w:num w:numId="31">
    <w:abstractNumId w:val="17"/>
  </w:num>
  <w:num w:numId="32">
    <w:abstractNumId w:val="30"/>
  </w:num>
  <w:num w:numId="33">
    <w:abstractNumId w:val="1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9"/>
  </w:num>
  <w:num w:numId="37">
    <w:abstractNumId w:val="5"/>
  </w:num>
  <w:num w:numId="38">
    <w:abstractNumId w:val="6"/>
  </w:num>
  <w:num w:numId="39">
    <w:abstractNumId w:val="34"/>
  </w:num>
  <w:num w:numId="40">
    <w:abstractNumId w:val="38"/>
  </w:num>
  <w:num w:numId="41">
    <w:abstractNumId w:val="3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5052"/>
    <w:rsid w:val="000463C5"/>
    <w:rsid w:val="00046AA5"/>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94067"/>
    <w:rsid w:val="001940B4"/>
    <w:rsid w:val="00197796"/>
    <w:rsid w:val="001A00EE"/>
    <w:rsid w:val="001A1D79"/>
    <w:rsid w:val="001A2C5C"/>
    <w:rsid w:val="001A519F"/>
    <w:rsid w:val="001A74B1"/>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45A8"/>
    <w:rsid w:val="00284927"/>
    <w:rsid w:val="00285CE7"/>
    <w:rsid w:val="00287EE3"/>
    <w:rsid w:val="0029249A"/>
    <w:rsid w:val="0029406B"/>
    <w:rsid w:val="00295100"/>
    <w:rsid w:val="002A3C8E"/>
    <w:rsid w:val="002A54B4"/>
    <w:rsid w:val="002B023B"/>
    <w:rsid w:val="002B53CC"/>
    <w:rsid w:val="002B5D18"/>
    <w:rsid w:val="002C0F00"/>
    <w:rsid w:val="002C4112"/>
    <w:rsid w:val="002C4EF3"/>
    <w:rsid w:val="002C7CEA"/>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53F8"/>
    <w:rsid w:val="005A54E3"/>
    <w:rsid w:val="005A7F44"/>
    <w:rsid w:val="005B040B"/>
    <w:rsid w:val="005B08EB"/>
    <w:rsid w:val="005B2662"/>
    <w:rsid w:val="005B46AE"/>
    <w:rsid w:val="005B4B40"/>
    <w:rsid w:val="005B4E4C"/>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74A71"/>
    <w:rsid w:val="0077566A"/>
    <w:rsid w:val="00780333"/>
    <w:rsid w:val="0078478E"/>
    <w:rsid w:val="00785D2C"/>
    <w:rsid w:val="007866A7"/>
    <w:rsid w:val="00787D0D"/>
    <w:rsid w:val="00790B74"/>
    <w:rsid w:val="00793A5F"/>
    <w:rsid w:val="00794ADE"/>
    <w:rsid w:val="00795F50"/>
    <w:rsid w:val="007A0473"/>
    <w:rsid w:val="007A1F0B"/>
    <w:rsid w:val="007A216A"/>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C7973"/>
    <w:rsid w:val="008D5439"/>
    <w:rsid w:val="008E355F"/>
    <w:rsid w:val="008E5A92"/>
    <w:rsid w:val="008E6D76"/>
    <w:rsid w:val="008F231A"/>
    <w:rsid w:val="008F248F"/>
    <w:rsid w:val="008F555F"/>
    <w:rsid w:val="009004C7"/>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D22BA"/>
    <w:rsid w:val="009D5887"/>
    <w:rsid w:val="009E65D5"/>
    <w:rsid w:val="009F02FB"/>
    <w:rsid w:val="009F0662"/>
    <w:rsid w:val="009F276D"/>
    <w:rsid w:val="009F41CE"/>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2393"/>
    <w:rsid w:val="00ED3D8C"/>
    <w:rsid w:val="00ED4A2A"/>
    <w:rsid w:val="00EE0A94"/>
    <w:rsid w:val="00EE71B0"/>
    <w:rsid w:val="00EF226F"/>
    <w:rsid w:val="00EF322C"/>
    <w:rsid w:val="00EF4869"/>
    <w:rsid w:val="00EF7DBF"/>
    <w:rsid w:val="00F110B0"/>
    <w:rsid w:val="00F139CC"/>
    <w:rsid w:val="00F178CC"/>
    <w:rsid w:val="00F20E15"/>
    <w:rsid w:val="00F23421"/>
    <w:rsid w:val="00F23868"/>
    <w:rsid w:val="00F268D4"/>
    <w:rsid w:val="00F276D2"/>
    <w:rsid w:val="00F3123A"/>
    <w:rsid w:val="00F333D6"/>
    <w:rsid w:val="00F33F16"/>
    <w:rsid w:val="00F35A6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B1E51"/>
    <w:rsid w:val="00FB2689"/>
    <w:rsid w:val="00FB26B0"/>
    <w:rsid w:val="00FB2F02"/>
    <w:rsid w:val="00FB3453"/>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75AE"/>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fabrics.org/index.php/ofa-calend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sco.webex.com/cisco/lsr.php?RCID=accdc4b4486f4e3abc349238f172c88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aws/aws-ofi-nccl/" TargetMode="External"/><Relationship Id="rId11" Type="http://schemas.openxmlformats.org/officeDocument/2006/relationships/hyperlink" Target="http://www.openfabrics.org/downloads/OFIWG" TargetMode="External"/><Relationship Id="rId5" Type="http://schemas.openxmlformats.org/officeDocument/2006/relationships/webSettings" Target="webSettings.xml"/><Relationship Id="rId10" Type="http://schemas.openxmlformats.org/officeDocument/2006/relationships/hyperlink" Target="https://github.com/ofiwg/libfabric"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B118-D465-47F7-88F3-DEFA999B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8466</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78</cp:revision>
  <dcterms:created xsi:type="dcterms:W3CDTF">2016-07-26T15:54:00Z</dcterms:created>
  <dcterms:modified xsi:type="dcterms:W3CDTF">2018-12-04T19:04:00Z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