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AF" w:rsidRDefault="0064776E" w:rsidP="005E4CC3">
      <w:pPr>
        <w:spacing w:after="0"/>
        <w:rPr>
          <w:b/>
        </w:rPr>
      </w:pPr>
      <w:r w:rsidRPr="001F49D2">
        <w:rPr>
          <w:b/>
        </w:rPr>
        <w:t>Agenda</w:t>
      </w:r>
    </w:p>
    <w:p w:rsidR="001B3F6A" w:rsidRDefault="001B3F6A" w:rsidP="001B3F6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027"/>
        <w:gridCol w:w="4299"/>
        <w:gridCol w:w="3512"/>
      </w:tblGrid>
      <w:tr w:rsidR="001B3F6A" w:rsidTr="000817AD">
        <w:tc>
          <w:tcPr>
            <w:tcW w:w="9576" w:type="dxa"/>
            <w:gridSpan w:val="4"/>
          </w:tcPr>
          <w:p w:rsidR="001B3F6A" w:rsidRDefault="001B3F6A" w:rsidP="000817AD">
            <w:r>
              <w:t>Tuesday Afternoon - 8/19</w:t>
            </w:r>
          </w:p>
        </w:tc>
      </w:tr>
      <w:tr w:rsidR="001B3F6A" w:rsidTr="000817AD">
        <w:tc>
          <w:tcPr>
            <w:tcW w:w="738" w:type="dxa"/>
          </w:tcPr>
          <w:p w:rsidR="001B3F6A" w:rsidRPr="006273E5" w:rsidRDefault="001B3F6A" w:rsidP="000817AD">
            <w:pPr>
              <w:rPr>
                <w:b/>
              </w:rPr>
            </w:pPr>
            <w:r w:rsidRPr="006273E5">
              <w:rPr>
                <w:b/>
              </w:rPr>
              <w:t>Start</w:t>
            </w:r>
          </w:p>
        </w:tc>
        <w:tc>
          <w:tcPr>
            <w:tcW w:w="1027" w:type="dxa"/>
          </w:tcPr>
          <w:p w:rsidR="001B3F6A" w:rsidRPr="006273E5" w:rsidRDefault="001B3F6A" w:rsidP="000817AD">
            <w:pPr>
              <w:rPr>
                <w:b/>
              </w:rPr>
            </w:pPr>
            <w:r w:rsidRPr="006273E5">
              <w:rPr>
                <w:b/>
              </w:rPr>
              <w:t>Duration</w:t>
            </w:r>
          </w:p>
        </w:tc>
        <w:tc>
          <w:tcPr>
            <w:tcW w:w="4299" w:type="dxa"/>
          </w:tcPr>
          <w:p w:rsidR="001B3F6A" w:rsidRPr="006273E5" w:rsidRDefault="001B3F6A" w:rsidP="000817AD">
            <w:pPr>
              <w:rPr>
                <w:b/>
              </w:rPr>
            </w:pPr>
            <w:r w:rsidRPr="006273E5">
              <w:rPr>
                <w:b/>
              </w:rPr>
              <w:t>Topic</w:t>
            </w:r>
          </w:p>
        </w:tc>
        <w:tc>
          <w:tcPr>
            <w:tcW w:w="3512" w:type="dxa"/>
          </w:tcPr>
          <w:p w:rsidR="001B3F6A" w:rsidRPr="006273E5" w:rsidRDefault="001B3F6A" w:rsidP="000817AD">
            <w:pPr>
              <w:rPr>
                <w:b/>
              </w:rPr>
            </w:pPr>
            <w:r w:rsidRPr="006273E5">
              <w:rPr>
                <w:b/>
              </w:rPr>
              <w:t>Notes</w:t>
            </w:r>
          </w:p>
        </w:tc>
      </w:tr>
      <w:tr w:rsidR="001B3F6A" w:rsidTr="000817AD">
        <w:tc>
          <w:tcPr>
            <w:tcW w:w="738" w:type="dxa"/>
          </w:tcPr>
          <w:p w:rsidR="001B3F6A" w:rsidRDefault="001B3F6A" w:rsidP="000817AD">
            <w:r>
              <w:t>1:00</w:t>
            </w:r>
          </w:p>
        </w:tc>
        <w:tc>
          <w:tcPr>
            <w:tcW w:w="1027" w:type="dxa"/>
          </w:tcPr>
          <w:p w:rsidR="001B3F6A" w:rsidRDefault="001B3F6A" w:rsidP="000817AD">
            <w:r>
              <w:t>:90</w:t>
            </w:r>
          </w:p>
        </w:tc>
        <w:tc>
          <w:tcPr>
            <w:tcW w:w="4299" w:type="dxa"/>
          </w:tcPr>
          <w:p w:rsidR="001B3F6A" w:rsidRDefault="001B3F6A" w:rsidP="000817AD">
            <w:r>
              <w:t>Verbs extensions</w:t>
            </w:r>
          </w:p>
        </w:tc>
        <w:tc>
          <w:tcPr>
            <w:tcW w:w="3512" w:type="dxa"/>
          </w:tcPr>
          <w:p w:rsidR="001B3F6A" w:rsidRDefault="001B3F6A" w:rsidP="000817AD">
            <w:r w:rsidRPr="00776F5C">
              <w:rPr>
                <w:sz w:val="18"/>
              </w:rPr>
              <w:t>Rich Graham / Liran Liss</w:t>
            </w:r>
          </w:p>
        </w:tc>
      </w:tr>
      <w:tr w:rsidR="001B3F6A" w:rsidRPr="00024032" w:rsidTr="000817AD">
        <w:tc>
          <w:tcPr>
            <w:tcW w:w="738" w:type="dxa"/>
          </w:tcPr>
          <w:p w:rsidR="001B3F6A" w:rsidRDefault="001B3F6A" w:rsidP="000817AD">
            <w:r>
              <w:t>2:30</w:t>
            </w:r>
          </w:p>
        </w:tc>
        <w:tc>
          <w:tcPr>
            <w:tcW w:w="1027" w:type="dxa"/>
          </w:tcPr>
          <w:p w:rsidR="001B3F6A" w:rsidRDefault="001B3F6A" w:rsidP="000817AD">
            <w:r>
              <w:t>:15</w:t>
            </w:r>
          </w:p>
        </w:tc>
        <w:tc>
          <w:tcPr>
            <w:tcW w:w="4299" w:type="dxa"/>
          </w:tcPr>
          <w:p w:rsidR="001B3F6A" w:rsidRDefault="001B3F6A" w:rsidP="000817AD">
            <w:pPr>
              <w:tabs>
                <w:tab w:val="right" w:pos="4083"/>
              </w:tabs>
            </w:pPr>
            <w:r>
              <w:t>Break</w:t>
            </w:r>
          </w:p>
        </w:tc>
        <w:tc>
          <w:tcPr>
            <w:tcW w:w="3512" w:type="dxa"/>
          </w:tcPr>
          <w:p w:rsidR="001B3F6A" w:rsidRPr="00024032" w:rsidRDefault="001B3F6A" w:rsidP="000817AD">
            <w:pPr>
              <w:rPr>
                <w:sz w:val="18"/>
              </w:rPr>
            </w:pPr>
          </w:p>
        </w:tc>
      </w:tr>
      <w:tr w:rsidR="001B3F6A" w:rsidTr="000817AD">
        <w:tc>
          <w:tcPr>
            <w:tcW w:w="738" w:type="dxa"/>
          </w:tcPr>
          <w:p w:rsidR="001B3F6A" w:rsidRDefault="001B3F6A" w:rsidP="000817AD">
            <w:r>
              <w:t>2:45</w:t>
            </w:r>
          </w:p>
        </w:tc>
        <w:tc>
          <w:tcPr>
            <w:tcW w:w="1027" w:type="dxa"/>
          </w:tcPr>
          <w:p w:rsidR="001B3F6A" w:rsidRDefault="001B3F6A" w:rsidP="000817AD">
            <w:r>
              <w:t>:90</w:t>
            </w:r>
          </w:p>
        </w:tc>
        <w:tc>
          <w:tcPr>
            <w:tcW w:w="4299" w:type="dxa"/>
          </w:tcPr>
          <w:p w:rsidR="001B3F6A" w:rsidRDefault="001B3F6A" w:rsidP="000817AD">
            <w:pPr>
              <w:tabs>
                <w:tab w:val="right" w:pos="4083"/>
              </w:tabs>
            </w:pPr>
            <w:r>
              <w:t>Pseudo-code small group session</w:t>
            </w:r>
          </w:p>
        </w:tc>
        <w:tc>
          <w:tcPr>
            <w:tcW w:w="3512" w:type="dxa"/>
          </w:tcPr>
          <w:p w:rsidR="001B3F6A" w:rsidRPr="00024032" w:rsidRDefault="001B3F6A" w:rsidP="000817AD">
            <w:pPr>
              <w:rPr>
                <w:sz w:val="18"/>
              </w:rPr>
            </w:pPr>
            <w:r>
              <w:rPr>
                <w:sz w:val="18"/>
              </w:rPr>
              <w:t>Break into small groups</w:t>
            </w:r>
          </w:p>
        </w:tc>
      </w:tr>
      <w:tr w:rsidR="001B3F6A" w:rsidTr="000817AD">
        <w:tc>
          <w:tcPr>
            <w:tcW w:w="738" w:type="dxa"/>
          </w:tcPr>
          <w:p w:rsidR="001B3F6A" w:rsidRDefault="001B3F6A" w:rsidP="000817AD">
            <w:r>
              <w:t>4:15</w:t>
            </w:r>
          </w:p>
        </w:tc>
        <w:tc>
          <w:tcPr>
            <w:tcW w:w="1027" w:type="dxa"/>
          </w:tcPr>
          <w:p w:rsidR="001B3F6A" w:rsidRDefault="001B3F6A" w:rsidP="000817AD">
            <w:r>
              <w:t>:90</w:t>
            </w:r>
          </w:p>
        </w:tc>
        <w:tc>
          <w:tcPr>
            <w:tcW w:w="4299" w:type="dxa"/>
          </w:tcPr>
          <w:p w:rsidR="001B3F6A" w:rsidRDefault="001B3F6A" w:rsidP="000817AD">
            <w:r>
              <w:t>Review pseudo-coding results</w:t>
            </w:r>
          </w:p>
        </w:tc>
        <w:tc>
          <w:tcPr>
            <w:tcW w:w="3512" w:type="dxa"/>
          </w:tcPr>
          <w:p w:rsidR="001B3F6A" w:rsidRDefault="001B3F6A" w:rsidP="000817AD">
            <w:r w:rsidRPr="00024032">
              <w:rPr>
                <w:sz w:val="18"/>
              </w:rPr>
              <w:t>Full group</w:t>
            </w:r>
          </w:p>
        </w:tc>
      </w:tr>
      <w:tr w:rsidR="001B3F6A" w:rsidTr="000817AD">
        <w:tc>
          <w:tcPr>
            <w:tcW w:w="738" w:type="dxa"/>
          </w:tcPr>
          <w:p w:rsidR="001B3F6A" w:rsidRDefault="001B3F6A" w:rsidP="000817AD">
            <w:r>
              <w:t>5:45</w:t>
            </w:r>
          </w:p>
        </w:tc>
        <w:tc>
          <w:tcPr>
            <w:tcW w:w="1027" w:type="dxa"/>
          </w:tcPr>
          <w:p w:rsidR="001B3F6A" w:rsidRDefault="001B3F6A" w:rsidP="000817AD"/>
        </w:tc>
        <w:tc>
          <w:tcPr>
            <w:tcW w:w="4299" w:type="dxa"/>
          </w:tcPr>
          <w:p w:rsidR="001B3F6A" w:rsidRDefault="00943757" w:rsidP="000817AD">
            <w:r>
              <w:t>A</w:t>
            </w:r>
            <w:r w:rsidR="001B3F6A">
              <w:t>djourn</w:t>
            </w:r>
          </w:p>
        </w:tc>
        <w:tc>
          <w:tcPr>
            <w:tcW w:w="3512" w:type="dxa"/>
          </w:tcPr>
          <w:p w:rsidR="001B3F6A" w:rsidRDefault="001B3F6A" w:rsidP="000817AD"/>
        </w:tc>
      </w:tr>
      <w:tr w:rsidR="001B3F6A" w:rsidTr="000817AD">
        <w:tc>
          <w:tcPr>
            <w:tcW w:w="738" w:type="dxa"/>
          </w:tcPr>
          <w:p w:rsidR="001B3F6A" w:rsidRDefault="001B3F6A" w:rsidP="000817AD"/>
        </w:tc>
        <w:tc>
          <w:tcPr>
            <w:tcW w:w="1027" w:type="dxa"/>
          </w:tcPr>
          <w:p w:rsidR="001B3F6A" w:rsidRDefault="001B3F6A" w:rsidP="000817AD"/>
        </w:tc>
        <w:tc>
          <w:tcPr>
            <w:tcW w:w="4299" w:type="dxa"/>
          </w:tcPr>
          <w:p w:rsidR="001B3F6A" w:rsidRDefault="001B3F6A" w:rsidP="000817AD"/>
        </w:tc>
        <w:tc>
          <w:tcPr>
            <w:tcW w:w="3512" w:type="dxa"/>
          </w:tcPr>
          <w:p w:rsidR="001B3F6A" w:rsidRDefault="001B3F6A" w:rsidP="000817AD"/>
        </w:tc>
      </w:tr>
    </w:tbl>
    <w:p w:rsidR="00AB7E49" w:rsidRDefault="00AB7E49" w:rsidP="005E4CC3">
      <w:pPr>
        <w:spacing w:after="0"/>
        <w:rPr>
          <w:b/>
        </w:rPr>
      </w:pPr>
    </w:p>
    <w:p w:rsidR="00C546DA" w:rsidRDefault="001B3F6A" w:rsidP="00060571">
      <w:pPr>
        <w:spacing w:after="0"/>
        <w:rPr>
          <w:b/>
        </w:rPr>
      </w:pPr>
      <w:r>
        <w:rPr>
          <w:b/>
        </w:rPr>
        <w:t>Verbs Extensions – Rich Graham</w:t>
      </w:r>
    </w:p>
    <w:p w:rsidR="00943757" w:rsidRPr="00943757" w:rsidRDefault="00943757" w:rsidP="00060571">
      <w:pPr>
        <w:spacing w:after="0"/>
      </w:pPr>
      <w:r w:rsidRPr="00943757">
        <w:t>See the slide deck on the OFA website for more detail</w:t>
      </w:r>
      <w:r w:rsidR="00661ED8">
        <w:t xml:space="preserve"> </w:t>
      </w:r>
    </w:p>
    <w:p w:rsidR="001B3F6A" w:rsidRDefault="001B3F6A" w:rsidP="00060571">
      <w:pPr>
        <w:spacing w:after="0"/>
      </w:pPr>
      <w:r>
        <w:t>Key application Concerns</w:t>
      </w:r>
    </w:p>
    <w:p w:rsidR="001B3F6A" w:rsidRDefault="001B3F6A" w:rsidP="001B3F6A">
      <w:pPr>
        <w:pStyle w:val="ListParagraph"/>
        <w:numPr>
          <w:ilvl w:val="0"/>
          <w:numId w:val="8"/>
        </w:numPr>
        <w:spacing w:after="0"/>
      </w:pPr>
      <w:r>
        <w:t>Investment preservation in verbs and verbs infrastructure</w:t>
      </w:r>
    </w:p>
    <w:p w:rsidR="004508F7" w:rsidRDefault="004508F7" w:rsidP="001B3F6A">
      <w:pPr>
        <w:pStyle w:val="ListParagraph"/>
        <w:numPr>
          <w:ilvl w:val="0"/>
          <w:numId w:val="8"/>
        </w:numPr>
        <w:spacing w:after="0"/>
      </w:pPr>
      <w:r>
        <w:t>Improvements to critical data paths</w:t>
      </w:r>
    </w:p>
    <w:p w:rsidR="004508F7" w:rsidRDefault="004508F7" w:rsidP="001B3F6A">
      <w:pPr>
        <w:pStyle w:val="ListParagraph"/>
        <w:numPr>
          <w:ilvl w:val="0"/>
          <w:numId w:val="8"/>
        </w:numPr>
        <w:spacing w:after="0"/>
      </w:pPr>
      <w:r>
        <w:t>Scalability</w:t>
      </w:r>
    </w:p>
    <w:p w:rsidR="004508F7" w:rsidRDefault="004508F7" w:rsidP="001B3F6A">
      <w:pPr>
        <w:pStyle w:val="ListParagraph"/>
        <w:numPr>
          <w:ilvl w:val="0"/>
          <w:numId w:val="8"/>
        </w:numPr>
        <w:spacing w:after="0"/>
      </w:pPr>
      <w:r>
        <w:t>Enhanced memory management</w:t>
      </w:r>
    </w:p>
    <w:p w:rsidR="004508F7" w:rsidRDefault="004508F7" w:rsidP="001B3F6A">
      <w:pPr>
        <w:pStyle w:val="ListParagraph"/>
        <w:numPr>
          <w:ilvl w:val="0"/>
          <w:numId w:val="8"/>
        </w:numPr>
        <w:spacing w:after="0"/>
      </w:pPr>
      <w:r>
        <w:t>Improved hardware capability/functionality</w:t>
      </w:r>
    </w:p>
    <w:p w:rsidR="004508F7" w:rsidRDefault="004508F7" w:rsidP="004508F7">
      <w:pPr>
        <w:spacing w:after="0"/>
      </w:pPr>
      <w:r>
        <w:t>Optimized Data Path – proposed approach is:</w:t>
      </w:r>
    </w:p>
    <w:p w:rsidR="004508F7" w:rsidRDefault="004508F7" w:rsidP="004508F7">
      <w:pPr>
        <w:pStyle w:val="ListParagraph"/>
        <w:numPr>
          <w:ilvl w:val="0"/>
          <w:numId w:val="8"/>
        </w:numPr>
        <w:spacing w:after="0"/>
      </w:pPr>
      <w:r>
        <w:t>Capability query</w:t>
      </w:r>
    </w:p>
    <w:p w:rsidR="004508F7" w:rsidRDefault="004508F7" w:rsidP="00943757">
      <w:pPr>
        <w:pStyle w:val="ListParagraph"/>
        <w:numPr>
          <w:ilvl w:val="0"/>
          <w:numId w:val="8"/>
        </w:numPr>
        <w:spacing w:after="0"/>
      </w:pPr>
      <w:r>
        <w:t xml:space="preserve">Direct calls to vendor – get the compiler to completely avoid </w:t>
      </w:r>
      <w:proofErr w:type="spellStart"/>
      <w:r>
        <w:t>fn</w:t>
      </w:r>
      <w:proofErr w:type="spellEnd"/>
      <w:r>
        <w:t xml:space="preserve"> calls, going straight to h/w</w:t>
      </w:r>
    </w:p>
    <w:p w:rsidR="00275EC3" w:rsidRDefault="00943757" w:rsidP="004508F7">
      <w:pPr>
        <w:pStyle w:val="ListParagraph"/>
        <w:numPr>
          <w:ilvl w:val="0"/>
          <w:numId w:val="8"/>
        </w:numPr>
        <w:spacing w:after="0"/>
      </w:pPr>
      <w:r>
        <w:t xml:space="preserve">Addressed the following: </w:t>
      </w:r>
      <w:r w:rsidR="00275EC3">
        <w:t>RDMA operations</w:t>
      </w:r>
      <w:r>
        <w:t xml:space="preserve">, </w:t>
      </w:r>
      <w:r w:rsidR="00275EC3">
        <w:t>Channel operations</w:t>
      </w:r>
      <w:r>
        <w:t xml:space="preserve">, </w:t>
      </w:r>
      <w:r w:rsidR="00275EC3">
        <w:t>Completion operations</w:t>
      </w:r>
    </w:p>
    <w:p w:rsidR="00275EC3" w:rsidRDefault="00275EC3" w:rsidP="00275EC3">
      <w:pPr>
        <w:pStyle w:val="ListParagraph"/>
        <w:numPr>
          <w:ilvl w:val="0"/>
          <w:numId w:val="8"/>
        </w:numPr>
        <w:spacing w:after="0"/>
      </w:pPr>
      <w:r>
        <w:t xml:space="preserve">Ability to specify </w:t>
      </w:r>
      <w:proofErr w:type="spellStart"/>
      <w:r>
        <w:t>va</w:t>
      </w:r>
      <w:r w:rsidR="00943757">
        <w:t>i</w:t>
      </w:r>
      <w:r>
        <w:t>rous</w:t>
      </w:r>
      <w:proofErr w:type="spellEnd"/>
      <w:r>
        <w:t xml:space="preserve"> completion options including completion counters…</w:t>
      </w:r>
    </w:p>
    <w:p w:rsidR="00275EC3" w:rsidRDefault="00275EC3" w:rsidP="00275EC3">
      <w:pPr>
        <w:pStyle w:val="ListParagraph"/>
        <w:numPr>
          <w:ilvl w:val="0"/>
          <w:numId w:val="8"/>
        </w:numPr>
        <w:spacing w:after="0"/>
      </w:pPr>
      <w:r>
        <w:t>Minimal completion information whenever possible, detailed queries provided when needed.</w:t>
      </w:r>
    </w:p>
    <w:p w:rsidR="00EF1097" w:rsidRDefault="00EF1097" w:rsidP="00EF1097">
      <w:pPr>
        <w:spacing w:after="0"/>
        <w:ind w:left="360"/>
      </w:pPr>
      <w:r>
        <w:t>Q: what is MLNX proposing?</w:t>
      </w:r>
      <w:r>
        <w:br/>
        <w:t xml:space="preserve">A: can’t ignore existing user base.  Need a way to introduce new capabilities over time.  Not clear if this is in parallel to, instead of, or an augmentation of </w:t>
      </w:r>
      <w:proofErr w:type="spellStart"/>
      <w:r>
        <w:t>libfabrics</w:t>
      </w:r>
      <w:proofErr w:type="spellEnd"/>
      <w:r>
        <w:t>.</w:t>
      </w:r>
      <w:r w:rsidR="00943757">
        <w:t xml:space="preserve">  </w:t>
      </w:r>
      <w:proofErr w:type="gramStart"/>
      <w:r>
        <w:t>Has</w:t>
      </w:r>
      <w:proofErr w:type="gramEnd"/>
      <w:r>
        <w:t xml:space="preserve"> many of the same characteristics being baked into </w:t>
      </w:r>
      <w:proofErr w:type="spellStart"/>
      <w:r>
        <w:t>libfabrics</w:t>
      </w:r>
      <w:proofErr w:type="spellEnd"/>
      <w:r>
        <w:t>.</w:t>
      </w:r>
    </w:p>
    <w:p w:rsidR="00EF1097" w:rsidRDefault="00EF1097" w:rsidP="00EF1097">
      <w:pPr>
        <w:spacing w:after="0"/>
        <w:ind w:left="360"/>
      </w:pPr>
      <w:r>
        <w:t xml:space="preserve">Q: Has there been any investigation into mapping this to </w:t>
      </w:r>
      <w:proofErr w:type="spellStart"/>
      <w:r>
        <w:t>libfabrics</w:t>
      </w:r>
      <w:proofErr w:type="spellEnd"/>
      <w:r>
        <w:t xml:space="preserve">?  </w:t>
      </w:r>
      <w:proofErr w:type="gramStart"/>
      <w:r>
        <w:t>i.e</w:t>
      </w:r>
      <w:proofErr w:type="gramEnd"/>
      <w:r>
        <w:t xml:space="preserve">. </w:t>
      </w:r>
      <w:r w:rsidR="00943757">
        <w:t xml:space="preserve">extended verbs as a provider for </w:t>
      </w:r>
      <w:proofErr w:type="spellStart"/>
      <w:r w:rsidR="00943757">
        <w:t>libfabrics</w:t>
      </w:r>
      <w:proofErr w:type="spellEnd"/>
      <w:r>
        <w:t xml:space="preserve">.  </w:t>
      </w:r>
    </w:p>
    <w:p w:rsidR="00EF1097" w:rsidRDefault="00EF1097" w:rsidP="00EF1097">
      <w:pPr>
        <w:spacing w:after="0"/>
        <w:ind w:left="360"/>
      </w:pPr>
      <w:r>
        <w:t>A: not clear yet.</w:t>
      </w:r>
    </w:p>
    <w:p w:rsidR="00644243" w:rsidRDefault="00644243" w:rsidP="00644243">
      <w:pPr>
        <w:spacing w:after="0"/>
      </w:pPr>
      <w:r>
        <w:t>Scalability</w:t>
      </w:r>
    </w:p>
    <w:p w:rsidR="00644243" w:rsidRDefault="00644243" w:rsidP="00644243">
      <w:pPr>
        <w:pStyle w:val="ListParagraph"/>
        <w:numPr>
          <w:ilvl w:val="0"/>
          <w:numId w:val="8"/>
        </w:numPr>
        <w:spacing w:after="0"/>
      </w:pPr>
      <w:r>
        <w:t>Constant memory footprint enabled by some form of reliable datagram</w:t>
      </w:r>
    </w:p>
    <w:p w:rsidR="00644243" w:rsidRDefault="00644243" w:rsidP="00644243">
      <w:pPr>
        <w:pStyle w:val="ListParagraph"/>
        <w:numPr>
          <w:ilvl w:val="0"/>
          <w:numId w:val="8"/>
        </w:numPr>
        <w:spacing w:after="0"/>
      </w:pPr>
      <w:r>
        <w:t>Asynchronous address resolution</w:t>
      </w:r>
      <w:r w:rsidR="00943757">
        <w:t>; could include an Address Vector-style abstraction</w:t>
      </w:r>
    </w:p>
    <w:p w:rsidR="002628EE" w:rsidRDefault="002628EE" w:rsidP="002628EE">
      <w:pPr>
        <w:spacing w:after="0"/>
      </w:pPr>
      <w:r>
        <w:t>Enhanced Memory Support</w:t>
      </w:r>
    </w:p>
    <w:p w:rsidR="002628EE" w:rsidRDefault="002628EE" w:rsidP="002628EE">
      <w:pPr>
        <w:pStyle w:val="ListParagraph"/>
        <w:numPr>
          <w:ilvl w:val="0"/>
          <w:numId w:val="8"/>
        </w:numPr>
        <w:spacing w:after="0"/>
      </w:pPr>
      <w:r>
        <w:t>Avoid local registration via implicit On-Demand-Paging</w:t>
      </w:r>
    </w:p>
    <w:p w:rsidR="002628EE" w:rsidRDefault="002628EE" w:rsidP="002628EE">
      <w:pPr>
        <w:pStyle w:val="ListParagraph"/>
        <w:numPr>
          <w:ilvl w:val="0"/>
          <w:numId w:val="8"/>
        </w:numPr>
        <w:spacing w:after="0"/>
      </w:pPr>
      <w:r>
        <w:t>Register arbitrary address ranges via lazy memory registration</w:t>
      </w:r>
    </w:p>
    <w:p w:rsidR="002628EE" w:rsidRDefault="002628EE" w:rsidP="002628EE">
      <w:pPr>
        <w:pStyle w:val="ListParagraph"/>
        <w:numPr>
          <w:ilvl w:val="0"/>
          <w:numId w:val="8"/>
        </w:numPr>
        <w:spacing w:after="0"/>
      </w:pPr>
      <w:r>
        <w:t>User-mode memory registration</w:t>
      </w:r>
    </w:p>
    <w:p w:rsidR="002628EE" w:rsidRDefault="002628EE" w:rsidP="002628EE">
      <w:pPr>
        <w:pStyle w:val="ListParagraph"/>
        <w:numPr>
          <w:ilvl w:val="1"/>
          <w:numId w:val="8"/>
        </w:numPr>
        <w:spacing w:after="0"/>
      </w:pPr>
      <w:r>
        <w:t>Define a memory key that refers to logically contiguous but physically non-contiguous memory regions</w:t>
      </w:r>
    </w:p>
    <w:p w:rsidR="002628EE" w:rsidRDefault="002628EE" w:rsidP="002628EE">
      <w:pPr>
        <w:pStyle w:val="ListParagraph"/>
        <w:numPr>
          <w:ilvl w:val="0"/>
          <w:numId w:val="8"/>
        </w:numPr>
        <w:spacing w:after="0"/>
      </w:pPr>
      <w:r>
        <w:t xml:space="preserve">Application-controlled </w:t>
      </w:r>
      <w:proofErr w:type="spellStart"/>
      <w:r>
        <w:t>R_Key</w:t>
      </w:r>
      <w:proofErr w:type="spellEnd"/>
    </w:p>
    <w:p w:rsidR="002628EE" w:rsidRDefault="002628EE" w:rsidP="002628EE">
      <w:pPr>
        <w:spacing w:after="0"/>
      </w:pPr>
      <w:r>
        <w:lastRenderedPageBreak/>
        <w:t>Other functionality being considered</w:t>
      </w:r>
    </w:p>
    <w:p w:rsidR="002628EE" w:rsidRDefault="002628EE" w:rsidP="002628EE">
      <w:pPr>
        <w:pStyle w:val="ListParagraph"/>
        <w:numPr>
          <w:ilvl w:val="0"/>
          <w:numId w:val="8"/>
        </w:numPr>
        <w:spacing w:after="0"/>
      </w:pPr>
      <w:r>
        <w:t>Manual progress supported by polling CQs associated with QPs that require manual progress</w:t>
      </w:r>
    </w:p>
    <w:p w:rsidR="00943757" w:rsidRDefault="00943757" w:rsidP="002628EE">
      <w:pPr>
        <w:pStyle w:val="ListParagraph"/>
        <w:numPr>
          <w:ilvl w:val="0"/>
          <w:numId w:val="8"/>
        </w:numPr>
        <w:spacing w:after="0"/>
      </w:pPr>
      <w:r>
        <w:t>Relaxed ordering (?)</w:t>
      </w:r>
    </w:p>
    <w:p w:rsidR="00943757" w:rsidRDefault="00943757" w:rsidP="002628EE">
      <w:pPr>
        <w:pStyle w:val="ListParagraph"/>
        <w:numPr>
          <w:ilvl w:val="0"/>
          <w:numId w:val="8"/>
        </w:numPr>
        <w:spacing w:after="0"/>
      </w:pPr>
      <w:r>
        <w:t>Optimized completions via counter operations</w:t>
      </w:r>
    </w:p>
    <w:p w:rsidR="00943757" w:rsidRDefault="00943757" w:rsidP="002628EE">
      <w:pPr>
        <w:pStyle w:val="ListParagraph"/>
        <w:numPr>
          <w:ilvl w:val="0"/>
          <w:numId w:val="8"/>
        </w:numPr>
        <w:spacing w:after="0"/>
      </w:pPr>
      <w:proofErr w:type="spellStart"/>
      <w:r>
        <w:t>query_interface</w:t>
      </w:r>
      <w:proofErr w:type="spellEnd"/>
      <w:r>
        <w:t xml:space="preserve"> extended verb to support vendor extensions</w:t>
      </w:r>
    </w:p>
    <w:p w:rsidR="004727EC" w:rsidRDefault="004727EC" w:rsidP="004727EC">
      <w:pPr>
        <w:spacing w:after="0"/>
      </w:pPr>
    </w:p>
    <w:p w:rsidR="002628EE" w:rsidRDefault="004727EC" w:rsidP="004727EC">
      <w:pPr>
        <w:spacing w:after="0"/>
        <w:rPr>
          <w:b/>
        </w:rPr>
      </w:pPr>
      <w:r w:rsidRPr="004727EC">
        <w:rPr>
          <w:b/>
        </w:rPr>
        <w:t>Pseudo-code small groups</w:t>
      </w:r>
    </w:p>
    <w:p w:rsidR="004727EC" w:rsidRDefault="004727EC" w:rsidP="004727EC">
      <w:pPr>
        <w:spacing w:after="0"/>
      </w:pPr>
      <w:r>
        <w:t>MPI Point-to-Point Operations</w:t>
      </w:r>
      <w:r w:rsidR="009142D7">
        <w:t xml:space="preserve"> group – see the file MPI-Pt2Pt.txt</w:t>
      </w:r>
    </w:p>
    <w:p w:rsidR="004727EC" w:rsidRDefault="004727EC" w:rsidP="004727EC">
      <w:pPr>
        <w:pStyle w:val="ListParagraph"/>
        <w:numPr>
          <w:ilvl w:val="0"/>
          <w:numId w:val="8"/>
        </w:numPr>
        <w:spacing w:after="0"/>
      </w:pPr>
      <w:proofErr w:type="spellStart"/>
      <w:r>
        <w:t>MPI_Send</w:t>
      </w:r>
      <w:proofErr w:type="spellEnd"/>
      <w:r>
        <w:t xml:space="preserve"> – completion ordering</w:t>
      </w:r>
      <w:r w:rsidR="007B3766">
        <w:t>; c</w:t>
      </w:r>
      <w:r>
        <w:t xml:space="preserve">onclusion is that </w:t>
      </w:r>
      <w:proofErr w:type="spellStart"/>
      <w:r>
        <w:t>libfabrics</w:t>
      </w:r>
      <w:proofErr w:type="spellEnd"/>
      <w:r>
        <w:t xml:space="preserve"> appears</w:t>
      </w:r>
      <w:r w:rsidR="00661ED8">
        <w:t xml:space="preserve"> to have the right approach</w:t>
      </w:r>
      <w:r>
        <w:t>.</w:t>
      </w:r>
    </w:p>
    <w:p w:rsidR="004727EC" w:rsidRDefault="004727EC" w:rsidP="004727EC">
      <w:pPr>
        <w:pStyle w:val="ListParagraph"/>
        <w:numPr>
          <w:ilvl w:val="0"/>
          <w:numId w:val="8"/>
        </w:numPr>
        <w:spacing w:after="0"/>
      </w:pPr>
      <w:r>
        <w:t>Cancel – distinguish between Send and Receive cancel.  Cancelling a Send seems rather pointless; Receive Cancel is required by MPI.</w:t>
      </w:r>
    </w:p>
    <w:p w:rsidR="007B3766" w:rsidRDefault="007B3766" w:rsidP="007B3766">
      <w:pPr>
        <w:pStyle w:val="ListParagraph"/>
        <w:numPr>
          <w:ilvl w:val="1"/>
          <w:numId w:val="8"/>
        </w:numPr>
        <w:spacing w:after="0"/>
      </w:pPr>
      <w:r>
        <w:rPr>
          <w:b/>
        </w:rPr>
        <w:t xml:space="preserve">AR: </w:t>
      </w:r>
      <w:r w:rsidRPr="007B3766">
        <w:rPr>
          <w:b/>
        </w:rPr>
        <w:t xml:space="preserve">Is it necessary to support a query of the </w:t>
      </w:r>
      <w:r w:rsidR="00661ED8">
        <w:rPr>
          <w:b/>
        </w:rPr>
        <w:t>available cancel properties</w:t>
      </w:r>
      <w:r>
        <w:t>?</w:t>
      </w:r>
    </w:p>
    <w:p w:rsidR="007B3766" w:rsidRDefault="007B3766" w:rsidP="007B3766">
      <w:pPr>
        <w:pStyle w:val="ListParagraph"/>
        <w:numPr>
          <w:ilvl w:val="0"/>
          <w:numId w:val="8"/>
        </w:numPr>
        <w:spacing w:after="0"/>
      </w:pPr>
      <w:proofErr w:type="spellStart"/>
      <w:r>
        <w:t>Datatypes</w:t>
      </w:r>
      <w:proofErr w:type="spellEnd"/>
      <w:r>
        <w:t xml:space="preserve"> – </w:t>
      </w:r>
    </w:p>
    <w:p w:rsidR="00EC6F4F" w:rsidRDefault="007B3766" w:rsidP="00EC6F4F">
      <w:pPr>
        <w:pStyle w:val="ListParagraph"/>
        <w:numPr>
          <w:ilvl w:val="1"/>
          <w:numId w:val="8"/>
        </w:numPr>
        <w:spacing w:after="0"/>
        <w:rPr>
          <w:b/>
        </w:rPr>
      </w:pPr>
      <w:r w:rsidRPr="007B3766">
        <w:rPr>
          <w:b/>
        </w:rPr>
        <w:t xml:space="preserve">AR: Jeff Hammond to provide a </w:t>
      </w:r>
      <w:proofErr w:type="spellStart"/>
      <w:r w:rsidRPr="007B3766">
        <w:rPr>
          <w:b/>
        </w:rPr>
        <w:t>strawman</w:t>
      </w:r>
      <w:proofErr w:type="spellEnd"/>
      <w:r w:rsidRPr="007B3766">
        <w:rPr>
          <w:b/>
        </w:rPr>
        <w:t xml:space="preserve"> of the data</w:t>
      </w:r>
      <w:r w:rsidR="00661ED8">
        <w:rPr>
          <w:b/>
        </w:rPr>
        <w:t xml:space="preserve"> </w:t>
      </w:r>
      <w:r w:rsidRPr="007B3766">
        <w:rPr>
          <w:b/>
        </w:rPr>
        <w:t>types to be supported</w:t>
      </w:r>
    </w:p>
    <w:p w:rsidR="007B3766" w:rsidRPr="007B3766" w:rsidRDefault="007B3766" w:rsidP="007B3766">
      <w:pPr>
        <w:pStyle w:val="ListParagraph"/>
        <w:numPr>
          <w:ilvl w:val="0"/>
          <w:numId w:val="8"/>
        </w:numPr>
        <w:spacing w:after="0"/>
        <w:rPr>
          <w:b/>
        </w:rPr>
      </w:pPr>
      <w:proofErr w:type="spellStart"/>
      <w:r>
        <w:t>MPI_Probe</w:t>
      </w:r>
      <w:proofErr w:type="spellEnd"/>
      <w:r>
        <w:t xml:space="preserve">, </w:t>
      </w:r>
      <w:proofErr w:type="spellStart"/>
      <w:r>
        <w:t>MPI_Mprobe</w:t>
      </w:r>
      <w:proofErr w:type="spellEnd"/>
      <w:r>
        <w:t xml:space="preserve"> –</w:t>
      </w:r>
    </w:p>
    <w:p w:rsidR="007B3766" w:rsidRDefault="007B3766" w:rsidP="007B3766">
      <w:pPr>
        <w:pStyle w:val="ListParagraph"/>
        <w:numPr>
          <w:ilvl w:val="1"/>
          <w:numId w:val="8"/>
        </w:numPr>
        <w:spacing w:after="0"/>
        <w:rPr>
          <w:b/>
        </w:rPr>
      </w:pPr>
      <w:r w:rsidRPr="007B3766">
        <w:rPr>
          <w:b/>
        </w:rPr>
        <w:t>AR: Need to complete the man page</w:t>
      </w:r>
    </w:p>
    <w:p w:rsidR="007B3766" w:rsidRPr="007B3766" w:rsidRDefault="008B0409" w:rsidP="007B3766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Tag matching</w:t>
      </w:r>
    </w:p>
    <w:p w:rsidR="007B3766" w:rsidRDefault="008B0409" w:rsidP="007B3766">
      <w:pPr>
        <w:pStyle w:val="ListParagraph"/>
        <w:numPr>
          <w:ilvl w:val="1"/>
          <w:numId w:val="8"/>
        </w:numPr>
        <w:spacing w:after="0"/>
        <w:rPr>
          <w:b/>
        </w:rPr>
      </w:pPr>
      <w:r w:rsidRPr="008B0409">
        <w:rPr>
          <w:b/>
        </w:rPr>
        <w:t>AR: Figure out how to handle the many-to-one problem of re-use of receive buffer resources</w:t>
      </w:r>
      <w:r>
        <w:rPr>
          <w:b/>
        </w:rPr>
        <w:t xml:space="preserve"> – note: </w:t>
      </w:r>
      <w:r w:rsidR="00661ED8">
        <w:rPr>
          <w:b/>
        </w:rPr>
        <w:t xml:space="preserve">this is </w:t>
      </w:r>
      <w:r>
        <w:rPr>
          <w:b/>
        </w:rPr>
        <w:t>not restricted to tag matching</w:t>
      </w:r>
    </w:p>
    <w:p w:rsidR="008B0409" w:rsidRPr="008B0409" w:rsidRDefault="008B0409" w:rsidP="008B0409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Flow control – </w:t>
      </w:r>
    </w:p>
    <w:p w:rsidR="008B0409" w:rsidRPr="008B0409" w:rsidRDefault="008B0409" w:rsidP="008B0409">
      <w:pPr>
        <w:pStyle w:val="ListParagraph"/>
        <w:numPr>
          <w:ilvl w:val="1"/>
          <w:numId w:val="8"/>
        </w:numPr>
        <w:spacing w:after="0"/>
        <w:rPr>
          <w:b/>
        </w:rPr>
      </w:pPr>
      <w:r w:rsidRPr="008B0409">
        <w:rPr>
          <w:b/>
        </w:rPr>
        <w:t xml:space="preserve">AR: </w:t>
      </w:r>
      <w:r w:rsidR="00661ED8">
        <w:rPr>
          <w:b/>
        </w:rPr>
        <w:t>requires further discussion</w:t>
      </w:r>
      <w:r>
        <w:t>.</w:t>
      </w:r>
    </w:p>
    <w:p w:rsidR="008B0409" w:rsidRPr="009142D7" w:rsidRDefault="008B0409" w:rsidP="008B0409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Tool interface hooks – should there be hooks for setting get/set options other than in header files?  There is interest from MPI tool writers, but probably not for release 1.0</w:t>
      </w:r>
      <w:r w:rsidR="009142D7">
        <w:t xml:space="preserve">.  Does this necessarily have to be included in </w:t>
      </w:r>
      <w:proofErr w:type="spellStart"/>
      <w:r w:rsidR="009142D7">
        <w:t>libfabrics</w:t>
      </w:r>
      <w:proofErr w:type="spellEnd"/>
      <w:r w:rsidR="009142D7">
        <w:t>, or is it in a separate library?</w:t>
      </w:r>
    </w:p>
    <w:p w:rsidR="009142D7" w:rsidRPr="009142D7" w:rsidRDefault="009142D7" w:rsidP="009142D7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Completions/Counters – is there value in defining other counters than pure completion counters such as remote counters.  No specific use case </w:t>
      </w:r>
      <w:r w:rsidR="00661ED8">
        <w:t>has been identified yet.</w:t>
      </w:r>
    </w:p>
    <w:p w:rsidR="00641119" w:rsidRDefault="009142D7" w:rsidP="00641119">
      <w:pPr>
        <w:spacing w:after="0"/>
      </w:pPr>
      <w:r>
        <w:t xml:space="preserve">MPI Initialization group </w:t>
      </w:r>
      <w:r w:rsidR="00641119">
        <w:t>–</w:t>
      </w:r>
      <w:r>
        <w:t xml:space="preserve"> </w:t>
      </w:r>
      <w:r w:rsidR="00641119">
        <w:t xml:space="preserve">Main focus was on </w:t>
      </w:r>
      <w:proofErr w:type="spellStart"/>
      <w:r w:rsidR="00641119">
        <w:t>GetInfo</w:t>
      </w:r>
      <w:proofErr w:type="spellEnd"/>
    </w:p>
    <w:p w:rsidR="00641119" w:rsidRDefault="00641119" w:rsidP="00641119">
      <w:pPr>
        <w:pStyle w:val="ListParagraph"/>
        <w:numPr>
          <w:ilvl w:val="0"/>
          <w:numId w:val="8"/>
        </w:numPr>
        <w:spacing w:after="0"/>
      </w:pPr>
      <w:r>
        <w:t>Separate discovery from actual resource reservations</w:t>
      </w:r>
    </w:p>
    <w:p w:rsidR="0057666C" w:rsidRPr="0057666C" w:rsidRDefault="00661ED8" w:rsidP="0057666C">
      <w:pPr>
        <w:pStyle w:val="ListParagraph"/>
        <w:numPr>
          <w:ilvl w:val="1"/>
          <w:numId w:val="8"/>
        </w:numPr>
        <w:spacing w:after="0"/>
        <w:rPr>
          <w:b/>
        </w:rPr>
      </w:pPr>
      <w:r>
        <w:rPr>
          <w:b/>
        </w:rPr>
        <w:t>AR: R</w:t>
      </w:r>
      <w:r w:rsidR="0057666C" w:rsidRPr="0057666C">
        <w:rPr>
          <w:b/>
        </w:rPr>
        <w:t>esolve AV map versus AV index issues</w:t>
      </w:r>
    </w:p>
    <w:p w:rsidR="0057666C" w:rsidRPr="0057666C" w:rsidRDefault="0057666C" w:rsidP="0057666C">
      <w:pPr>
        <w:pStyle w:val="ListParagraph"/>
        <w:numPr>
          <w:ilvl w:val="1"/>
          <w:numId w:val="8"/>
        </w:numPr>
        <w:spacing w:after="0"/>
      </w:pPr>
      <w:r w:rsidRPr="0057666C">
        <w:rPr>
          <w:b/>
        </w:rPr>
        <w:t>AR: Resolve shared memory – how to share the address table in the same address space</w:t>
      </w:r>
    </w:p>
    <w:p w:rsidR="0057666C" w:rsidRPr="0057666C" w:rsidRDefault="0057666C" w:rsidP="0057666C">
      <w:pPr>
        <w:pStyle w:val="ListParagraph"/>
        <w:numPr>
          <w:ilvl w:val="1"/>
          <w:numId w:val="8"/>
        </w:numPr>
        <w:spacing w:after="0"/>
      </w:pPr>
      <w:r>
        <w:rPr>
          <w:b/>
        </w:rPr>
        <w:t>AR: Need a thread-safe way of multiplexing streams across a single connection</w:t>
      </w:r>
    </w:p>
    <w:p w:rsidR="0057666C" w:rsidRPr="0057666C" w:rsidRDefault="0057666C" w:rsidP="0057666C">
      <w:pPr>
        <w:pStyle w:val="ListParagraph"/>
        <w:numPr>
          <w:ilvl w:val="1"/>
          <w:numId w:val="8"/>
        </w:numPr>
        <w:spacing w:after="0"/>
      </w:pPr>
      <w:r>
        <w:rPr>
          <w:b/>
        </w:rPr>
        <w:t>AR: Address compression?</w:t>
      </w:r>
    </w:p>
    <w:p w:rsidR="00D0788C" w:rsidRDefault="00D0788C" w:rsidP="0057666C">
      <w:pPr>
        <w:spacing w:after="0"/>
      </w:pPr>
    </w:p>
    <w:p w:rsidR="00661ED8" w:rsidRDefault="0057666C" w:rsidP="0057666C">
      <w:pPr>
        <w:spacing w:after="0"/>
      </w:pPr>
      <w:r>
        <w:t>SHMEM/one-sided working group</w:t>
      </w:r>
    </w:p>
    <w:p w:rsidR="00D0788C" w:rsidRDefault="00D0788C" w:rsidP="0057666C">
      <w:pPr>
        <w:spacing w:after="0"/>
      </w:pPr>
      <w:r>
        <w:t xml:space="preserve">Word doc uploaded to </w:t>
      </w:r>
      <w:proofErr w:type="spellStart"/>
      <w:r>
        <w:t>ofa</w:t>
      </w:r>
      <w:proofErr w:type="spellEnd"/>
      <w:r>
        <w:t xml:space="preserve"> website: </w:t>
      </w:r>
      <w:hyperlink r:id="rId7" w:history="1">
        <w:r w:rsidRPr="004118D8">
          <w:rPr>
            <w:rStyle w:val="Hyperlink"/>
          </w:rPr>
          <w:t>https://www.openfabrics.org/downloads/OFIWG/Hillsboro%20F2F%202014-0819/SHMEM_one-sided_working%20group_2014_0819.docx</w:t>
        </w:r>
      </w:hyperlink>
    </w:p>
    <w:p w:rsidR="00D0788C" w:rsidRDefault="00D0788C" w:rsidP="0057666C">
      <w:pPr>
        <w:spacing w:after="0"/>
      </w:pPr>
    </w:p>
    <w:p w:rsidR="00344F29" w:rsidRP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u w:val="single"/>
        </w:rPr>
      </w:pPr>
      <w:r w:rsidRPr="00344F29">
        <w:rPr>
          <w:rFonts w:ascii="Arial" w:hAnsi="Arial" w:cs="Arial"/>
          <w:color w:val="000000"/>
          <w:sz w:val="22"/>
          <w:szCs w:val="22"/>
          <w:u w:val="single"/>
        </w:rPr>
        <w:t>Goals for Illustrative Examples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setup/initialization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2)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data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transfer (put/get) with bulk (fence/quiet) synchronization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bundled put operations (counting puts)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put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with notification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5) put/get/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types - blocking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nonblocking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implicit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nonblocking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explicit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atomic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operations aka AMOs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u w:val="single"/>
        </w:rPr>
      </w:pPr>
    </w:p>
    <w:p w:rsidR="00344F29" w:rsidRP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u w:val="single"/>
        </w:rPr>
      </w:pPr>
      <w:r w:rsidRPr="00344F29">
        <w:rPr>
          <w:rFonts w:ascii="Arial" w:hAnsi="Arial" w:cs="Arial"/>
          <w:color w:val="000000"/>
          <w:sz w:val="22"/>
          <w:szCs w:val="22"/>
          <w:u w:val="single"/>
        </w:rPr>
        <w:t>Beyond SHMEM (or not common SHMEM)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General active messages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Noncontiguous transfers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strided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vector,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subarray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etc.)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integer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/ floating-point accumulate (atomics or active messages?)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Endpoint type - for a simple pseudo code (and for scalability) FID_RDM is best</w:t>
      </w:r>
    </w:p>
    <w:p w:rsidR="00344F29" w:rsidRDefault="00344F29" w:rsidP="00344F29">
      <w:pPr>
        <w:numPr>
          <w:ilvl w:val="0"/>
          <w:numId w:val="11"/>
        </w:numPr>
        <w:shd w:val="clear" w:color="auto" w:fill="FFFFFF"/>
        <w:tabs>
          <w:tab w:val="num" w:pos="576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endpoint ops FI_INJECT (inline in </w:t>
      </w:r>
      <w:proofErr w:type="spellStart"/>
      <w:r>
        <w:rPr>
          <w:rFonts w:ascii="Arial" w:eastAsia="Times New Roman" w:hAnsi="Arial" w:cs="Arial"/>
          <w:color w:val="000000"/>
        </w:rPr>
        <w:t>ib</w:t>
      </w:r>
      <w:proofErr w:type="spellEnd"/>
      <w:r>
        <w:rPr>
          <w:rFonts w:ascii="Arial" w:eastAsia="Times New Roman" w:hAnsi="Arial" w:cs="Arial"/>
          <w:color w:val="000000"/>
        </w:rPr>
        <w:t xml:space="preserve"> speak), </w:t>
      </w:r>
    </w:p>
    <w:p w:rsidR="00344F29" w:rsidRDefault="00344F29" w:rsidP="00344F29">
      <w:pPr>
        <w:numPr>
          <w:ilvl w:val="0"/>
          <w:numId w:val="11"/>
        </w:numPr>
        <w:shd w:val="clear" w:color="auto" w:fill="FFFFFF"/>
        <w:tabs>
          <w:tab w:val="num" w:pos="504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use </w:t>
      </w:r>
      <w:proofErr w:type="spellStart"/>
      <w:r>
        <w:rPr>
          <w:rFonts w:ascii="Arial" w:eastAsia="Times New Roman" w:hAnsi="Arial" w:cs="Arial"/>
          <w:color w:val="000000"/>
        </w:rPr>
        <w:t>fi_setopt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fi_getopt</w:t>
      </w:r>
      <w:proofErr w:type="spellEnd"/>
      <w:r>
        <w:rPr>
          <w:rFonts w:ascii="Arial" w:eastAsia="Times New Roman" w:hAnsi="Arial" w:cs="Arial"/>
          <w:color w:val="000000"/>
        </w:rPr>
        <w:t xml:space="preserve"> to query set FI_OPT_MAX_INJECTED_SEND</w:t>
      </w:r>
    </w:p>
    <w:p w:rsidR="00344F29" w:rsidRDefault="00344F29" w:rsidP="00344F29">
      <w:pPr>
        <w:numPr>
          <w:ilvl w:val="0"/>
          <w:numId w:val="11"/>
        </w:numPr>
        <w:shd w:val="clear" w:color="auto" w:fill="FFFFFF"/>
        <w:tabs>
          <w:tab w:val="num" w:pos="432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FI_REMOTE_COMPLETE</w:t>
      </w:r>
    </w:p>
    <w:p w:rsidR="00344F29" w:rsidRDefault="00344F29" w:rsidP="00344F29">
      <w:pPr>
        <w:numPr>
          <w:ilvl w:val="0"/>
          <w:numId w:val="11"/>
        </w:numPr>
        <w:shd w:val="clear" w:color="auto" w:fill="FFFFFF"/>
        <w:tabs>
          <w:tab w:val="num" w:pos="432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must have FI_WRITE_COHERENT</w:t>
      </w:r>
    </w:p>
    <w:p w:rsidR="00344F29" w:rsidRPr="00344F29" w:rsidRDefault="00344F29" w:rsidP="00344F29">
      <w:pPr>
        <w:numPr>
          <w:ilvl w:val="0"/>
          <w:numId w:val="11"/>
        </w:numPr>
        <w:shd w:val="clear" w:color="auto" w:fill="FFFFFF"/>
        <w:tabs>
          <w:tab w:val="num" w:pos="4320"/>
        </w:tabs>
        <w:spacing w:after="0" w:line="240" w:lineRule="auto"/>
        <w:ind w:left="2160"/>
        <w:rPr>
          <w:rFonts w:ascii="Arial" w:eastAsia="Times New Roman" w:hAnsi="Arial" w:cs="Arial"/>
          <w:b/>
          <w:color w:val="000000"/>
        </w:rPr>
      </w:pPr>
      <w:r w:rsidRPr="00344F29">
        <w:rPr>
          <w:rFonts w:ascii="Arial" w:eastAsia="Times New Roman" w:hAnsi="Arial" w:cs="Arial"/>
          <w:b/>
          <w:color w:val="000000"/>
        </w:rPr>
        <w:t xml:space="preserve">Open question: How do we support transports like </w:t>
      </w:r>
      <w:proofErr w:type="spellStart"/>
      <w:r w:rsidRPr="00344F29">
        <w:rPr>
          <w:rFonts w:ascii="Arial" w:eastAsia="Times New Roman" w:hAnsi="Arial" w:cs="Arial"/>
          <w:b/>
          <w:color w:val="000000"/>
        </w:rPr>
        <w:t>Mellanox</w:t>
      </w:r>
      <w:proofErr w:type="spellEnd"/>
      <w:r w:rsidRPr="00344F29">
        <w:rPr>
          <w:rFonts w:ascii="Arial" w:eastAsia="Times New Roman" w:hAnsi="Arial" w:cs="Arial"/>
          <w:b/>
          <w:color w:val="000000"/>
        </w:rPr>
        <w:t xml:space="preserve"> </w:t>
      </w:r>
      <w:proofErr w:type="gramStart"/>
      <w:r w:rsidRPr="00344F29">
        <w:rPr>
          <w:rFonts w:ascii="Arial" w:eastAsia="Times New Roman" w:hAnsi="Arial" w:cs="Arial"/>
          <w:b/>
          <w:color w:val="000000"/>
        </w:rPr>
        <w:t>DCT ?</w:t>
      </w:r>
      <w:proofErr w:type="gramEnd"/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Completion notification - use EQ (not counter for now, may use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fid_ctr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 bundled ops) </w:t>
      </w:r>
    </w:p>
    <w:p w:rsidR="00344F29" w:rsidRDefault="00344F29" w:rsidP="00344F29">
      <w:pPr>
        <w:numPr>
          <w:ilvl w:val="0"/>
          <w:numId w:val="12"/>
        </w:numPr>
        <w:shd w:val="clear" w:color="auto" w:fill="FFFFFF"/>
        <w:tabs>
          <w:tab w:val="clear" w:pos="720"/>
          <w:tab w:val="num" w:pos="576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use FI_EVENT to control EQ generation (for blocking and non-blocking explicit)</w:t>
      </w:r>
    </w:p>
    <w:p w:rsidR="00344F29" w:rsidRDefault="00344F29" w:rsidP="00344F29">
      <w:pPr>
        <w:numPr>
          <w:ilvl w:val="0"/>
          <w:numId w:val="12"/>
        </w:numPr>
        <w:shd w:val="clear" w:color="auto" w:fill="FFFFFF"/>
        <w:tabs>
          <w:tab w:val="clear" w:pos="720"/>
          <w:tab w:val="num" w:pos="864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use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fi_sync</w:t>
      </w:r>
      <w:proofErr w:type="spellEnd"/>
      <w:r>
        <w:rPr>
          <w:rFonts w:ascii="Arial" w:eastAsia="Times New Roman" w:hAnsi="Arial" w:cs="Arial"/>
          <w:color w:val="000000"/>
        </w:rPr>
        <w:t xml:space="preserve"> for </w:t>
      </w:r>
      <w:proofErr w:type="spellStart"/>
      <w:r>
        <w:rPr>
          <w:rFonts w:ascii="Arial" w:eastAsia="Times New Roman" w:hAnsi="Arial" w:cs="Arial"/>
          <w:color w:val="000000"/>
        </w:rPr>
        <w:t>shmem_quiet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shmem_fence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MPI_Win_flush</w:t>
      </w:r>
      <w:proofErr w:type="spellEnd"/>
      <w:r>
        <w:rPr>
          <w:rFonts w:ascii="Arial" w:eastAsia="Times New Roman" w:hAnsi="Arial" w:cs="Arial"/>
          <w:color w:val="000000"/>
        </w:rPr>
        <w:t xml:space="preserve">(_local) and non-blocking implicit. </w:t>
      </w:r>
    </w:p>
    <w:p w:rsidR="00344F29" w:rsidRPr="00344F29" w:rsidRDefault="00344F29" w:rsidP="00344F29">
      <w:pPr>
        <w:numPr>
          <w:ilvl w:val="0"/>
          <w:numId w:val="12"/>
        </w:numPr>
        <w:shd w:val="clear" w:color="auto" w:fill="FFFFFF"/>
        <w:tabs>
          <w:tab w:val="clear" w:pos="720"/>
          <w:tab w:val="num" w:pos="8640"/>
        </w:tabs>
        <w:spacing w:after="0" w:line="240" w:lineRule="auto"/>
        <w:ind w:left="2160"/>
        <w:rPr>
          <w:rFonts w:ascii="Arial" w:eastAsia="Times New Roman" w:hAnsi="Arial" w:cs="Arial"/>
          <w:b/>
          <w:color w:val="000000"/>
        </w:rPr>
      </w:pPr>
      <w:r w:rsidRPr="00344F29">
        <w:rPr>
          <w:rFonts w:ascii="Arial" w:eastAsia="Times New Roman" w:hAnsi="Arial" w:cs="Arial"/>
          <w:b/>
          <w:color w:val="000000"/>
        </w:rPr>
        <w:t xml:space="preserve">Note: </w:t>
      </w:r>
      <w:proofErr w:type="spellStart"/>
      <w:r w:rsidRPr="00344F29">
        <w:rPr>
          <w:rFonts w:ascii="Arial" w:eastAsia="Times New Roman" w:hAnsi="Arial" w:cs="Arial"/>
          <w:b/>
          <w:color w:val="000000"/>
        </w:rPr>
        <w:t>fl_sync</w:t>
      </w:r>
      <w:proofErr w:type="spellEnd"/>
      <w:r w:rsidRPr="00344F29">
        <w:rPr>
          <w:rFonts w:ascii="Arial" w:eastAsia="Times New Roman" w:hAnsi="Arial" w:cs="Arial"/>
          <w:b/>
          <w:color w:val="000000"/>
        </w:rPr>
        <w:t xml:space="preserve"> does not map well on </w:t>
      </w:r>
      <w:proofErr w:type="spellStart"/>
      <w:r w:rsidRPr="00344F29">
        <w:rPr>
          <w:rFonts w:ascii="Arial" w:eastAsia="Times New Roman" w:hAnsi="Arial" w:cs="Arial"/>
          <w:b/>
          <w:color w:val="000000"/>
        </w:rPr>
        <w:t>shmem_</w:t>
      </w:r>
      <w:proofErr w:type="gramStart"/>
      <w:r w:rsidRPr="00344F29">
        <w:rPr>
          <w:rFonts w:ascii="Arial" w:eastAsia="Times New Roman" w:hAnsi="Arial" w:cs="Arial"/>
          <w:b/>
          <w:color w:val="000000"/>
        </w:rPr>
        <w:t>fence</w:t>
      </w:r>
      <w:proofErr w:type="spellEnd"/>
      <w:r w:rsidRPr="00344F29">
        <w:rPr>
          <w:rFonts w:ascii="Arial" w:eastAsia="Times New Roman" w:hAnsi="Arial" w:cs="Arial"/>
          <w:b/>
          <w:color w:val="000000"/>
        </w:rPr>
        <w:t>(</w:t>
      </w:r>
      <w:proofErr w:type="gramEnd"/>
      <w:r w:rsidRPr="00344F29">
        <w:rPr>
          <w:rFonts w:ascii="Arial" w:eastAsia="Times New Roman" w:hAnsi="Arial" w:cs="Arial"/>
          <w:b/>
          <w:color w:val="000000"/>
        </w:rPr>
        <w:t>).</w:t>
      </w:r>
    </w:p>
    <w:p w:rsidR="00344F29" w:rsidRDefault="00344F29" w:rsidP="00344F29">
      <w:pPr>
        <w:numPr>
          <w:ilvl w:val="0"/>
          <w:numId w:val="12"/>
        </w:numPr>
        <w:shd w:val="clear" w:color="auto" w:fill="FFFFFF"/>
        <w:tabs>
          <w:tab w:val="clear" w:pos="720"/>
          <w:tab w:val="num" w:pos="792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can use the inject option for small puts/put style AMOs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hints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fi_getinfo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we need these for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ep_cap</w:t>
      </w:r>
      <w:proofErr w:type="spellEnd"/>
    </w:p>
    <w:p w:rsidR="00344F29" w:rsidRDefault="00344F29" w:rsidP="00344F29">
      <w:pPr>
        <w:numPr>
          <w:ilvl w:val="0"/>
          <w:numId w:val="13"/>
        </w:numPr>
        <w:shd w:val="clear" w:color="auto" w:fill="FFFFFF"/>
        <w:tabs>
          <w:tab w:val="clear" w:pos="720"/>
          <w:tab w:val="num" w:pos="8640"/>
        </w:tabs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ep_cap</w:t>
      </w:r>
      <w:proofErr w:type="spellEnd"/>
      <w:r>
        <w:rPr>
          <w:rFonts w:ascii="Arial" w:eastAsia="Times New Roman" w:hAnsi="Arial" w:cs="Arial"/>
          <w:color w:val="000000"/>
        </w:rPr>
        <w:t xml:space="preserve"> = FI_RMA | FI_ATOMICS | FI_INJECT </w:t>
      </w:r>
    </w:p>
    <w:p w:rsidR="00344F29" w:rsidRDefault="00344F29" w:rsidP="00344F29">
      <w:pPr>
        <w:numPr>
          <w:ilvl w:val="0"/>
          <w:numId w:val="14"/>
        </w:numPr>
        <w:shd w:val="clear" w:color="auto" w:fill="FFFFFF"/>
        <w:tabs>
          <w:tab w:val="clear" w:pos="720"/>
          <w:tab w:val="num" w:pos="864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may use FI_MSG for internal control messages </w:t>
      </w:r>
    </w:p>
    <w:p w:rsidR="00344F29" w:rsidRDefault="00344F29" w:rsidP="00344F29">
      <w:pPr>
        <w:numPr>
          <w:ilvl w:val="0"/>
          <w:numId w:val="15"/>
        </w:numPr>
        <w:shd w:val="clear" w:color="auto" w:fill="FFFFFF"/>
        <w:tabs>
          <w:tab w:val="clear" w:pos="720"/>
          <w:tab w:val="num" w:pos="7920"/>
        </w:tabs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op_flags</w:t>
      </w:r>
      <w:proofErr w:type="spellEnd"/>
      <w:r>
        <w:rPr>
          <w:rFonts w:ascii="Arial" w:eastAsia="Times New Roman" w:hAnsi="Arial" w:cs="Arial"/>
          <w:color w:val="000000"/>
        </w:rPr>
        <w:t xml:space="preserve"> = FI_REMOTE_COMPLETE</w:t>
      </w:r>
    </w:p>
    <w:p w:rsidR="00344F29" w:rsidRDefault="00344F29" w:rsidP="00344F29">
      <w:pPr>
        <w:numPr>
          <w:ilvl w:val="0"/>
          <w:numId w:val="15"/>
        </w:numPr>
        <w:shd w:val="clear" w:color="auto" w:fill="FFFFFF"/>
        <w:tabs>
          <w:tab w:val="clear" w:pos="720"/>
          <w:tab w:val="num" w:pos="7200"/>
        </w:tabs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domain_cap</w:t>
      </w:r>
      <w:proofErr w:type="spellEnd"/>
      <w:r>
        <w:rPr>
          <w:rFonts w:ascii="Arial" w:eastAsia="Times New Roman" w:hAnsi="Arial" w:cs="Arial"/>
          <w:color w:val="000000"/>
        </w:rPr>
        <w:t xml:space="preserve"> = FI_WRITE_COHERENT</w:t>
      </w:r>
    </w:p>
    <w:p w:rsidR="00344F29" w:rsidRDefault="00344F29" w:rsidP="00344F29">
      <w:pPr>
        <w:numPr>
          <w:ilvl w:val="0"/>
          <w:numId w:val="16"/>
        </w:numPr>
        <w:shd w:val="clear" w:color="auto" w:fill="FFFFFF"/>
        <w:tabs>
          <w:tab w:val="clear" w:pos="720"/>
          <w:tab w:val="num" w:pos="648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would also like FI_USER_MR_KEY | FI_DYNAMIC_MR</w:t>
      </w:r>
    </w:p>
    <w:p w:rsidR="00344F29" w:rsidRDefault="00344F29" w:rsidP="00344F29">
      <w:pPr>
        <w:numPr>
          <w:ilvl w:val="0"/>
          <w:numId w:val="17"/>
        </w:numPr>
        <w:shd w:val="clear" w:color="auto" w:fill="FFFFFF"/>
        <w:tabs>
          <w:tab w:val="clear" w:pos="720"/>
          <w:tab w:val="num" w:pos="5760"/>
        </w:tabs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type = FI_RDM (for this simple example)</w:t>
      </w:r>
    </w:p>
    <w:p w:rsidR="00344F29" w:rsidRDefault="00344F29" w:rsidP="00344F29">
      <w:pPr>
        <w:numPr>
          <w:ilvl w:val="0"/>
          <w:numId w:val="17"/>
        </w:numPr>
        <w:shd w:val="clear" w:color="auto" w:fill="FFFFFF"/>
        <w:tabs>
          <w:tab w:val="clear" w:pos="720"/>
          <w:tab w:val="num" w:pos="5040"/>
        </w:tabs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addr_format</w:t>
      </w:r>
      <w:proofErr w:type="spellEnd"/>
      <w:r>
        <w:rPr>
          <w:rFonts w:ascii="Arial" w:eastAsia="Times New Roman" w:hAnsi="Arial" w:cs="Arial"/>
          <w:color w:val="000000"/>
        </w:rPr>
        <w:t xml:space="preserve"> = FI_ADDR_INDEX</w:t>
      </w:r>
    </w:p>
    <w:p w:rsidR="00344F29" w:rsidRDefault="00344F29" w:rsidP="00344F29">
      <w:pPr>
        <w:numPr>
          <w:ilvl w:val="0"/>
          <w:numId w:val="17"/>
        </w:numPr>
        <w:shd w:val="clear" w:color="auto" w:fill="FFFFFF"/>
        <w:tabs>
          <w:tab w:val="clear" w:pos="720"/>
          <w:tab w:val="num" w:pos="4320"/>
        </w:tabs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endpoint attributes</w:t>
      </w:r>
    </w:p>
    <w:p w:rsidR="00344F29" w:rsidRDefault="00344F29" w:rsidP="00344F29">
      <w:pPr>
        <w:numPr>
          <w:ilvl w:val="0"/>
          <w:numId w:val="18"/>
        </w:numPr>
        <w:shd w:val="clear" w:color="auto" w:fill="FFFFFF"/>
        <w:tabs>
          <w:tab w:val="clear" w:pos="720"/>
          <w:tab w:val="num" w:pos="360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inject size (get it) we don’t want this to be big, only 8 bytes or so</w:t>
      </w:r>
    </w:p>
    <w:p w:rsidR="00344F29" w:rsidRDefault="00344F29" w:rsidP="00344F29">
      <w:pPr>
        <w:numPr>
          <w:ilvl w:val="0"/>
          <w:numId w:val="18"/>
        </w:numPr>
        <w:shd w:val="clear" w:color="auto" w:fill="FFFFFF"/>
        <w:tabs>
          <w:tab w:val="clear" w:pos="720"/>
          <w:tab w:val="num" w:pos="2880"/>
        </w:tabs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check the </w:t>
      </w:r>
      <w:proofErr w:type="spellStart"/>
      <w:r>
        <w:rPr>
          <w:rFonts w:ascii="Arial" w:eastAsia="Times New Roman" w:hAnsi="Arial" w:cs="Arial"/>
          <w:color w:val="000000"/>
        </w:rPr>
        <w:t>max_order_xxx_size</w:t>
      </w:r>
      <w:proofErr w:type="spellEnd"/>
      <w:r>
        <w:rPr>
          <w:rFonts w:ascii="Arial" w:eastAsia="Times New Roman" w:hAnsi="Arial" w:cs="Arial"/>
          <w:color w:val="000000"/>
        </w:rPr>
        <w:t xml:space="preserve"> to see if non-zero</w:t>
      </w:r>
    </w:p>
    <w:p w:rsidR="00344F29" w:rsidRDefault="00344F29" w:rsidP="00344F29">
      <w:pPr>
        <w:numPr>
          <w:ilvl w:val="0"/>
          <w:numId w:val="19"/>
        </w:numPr>
        <w:shd w:val="clear" w:color="auto" w:fill="FFFFFF"/>
        <w:tabs>
          <w:tab w:val="clear" w:pos="720"/>
          <w:tab w:val="num" w:pos="2160"/>
        </w:tabs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msg_order</w:t>
      </w:r>
      <w:proofErr w:type="spellEnd"/>
      <w:r>
        <w:rPr>
          <w:rFonts w:ascii="Arial" w:eastAsia="Times New Roman" w:hAnsi="Arial" w:cs="Arial"/>
          <w:color w:val="000000"/>
        </w:rPr>
        <w:t xml:space="preserve"> (don’t need order for our example)</w:t>
      </w:r>
    </w:p>
    <w:p w:rsidR="00344F29" w:rsidRP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344F29">
        <w:rPr>
          <w:rFonts w:ascii="Arial" w:hAnsi="Arial" w:cs="Arial"/>
          <w:b/>
          <w:color w:val="000000"/>
          <w:sz w:val="22"/>
          <w:szCs w:val="22"/>
        </w:rPr>
        <w:t>Do need a way to get SHMEM thread hot. How do we do this?  </w:t>
      </w:r>
      <w:proofErr w:type="gramStart"/>
      <w:r w:rsidRPr="00344F29">
        <w:rPr>
          <w:rFonts w:ascii="Arial" w:hAnsi="Arial" w:cs="Arial"/>
          <w:b/>
          <w:color w:val="000000"/>
          <w:sz w:val="22"/>
          <w:szCs w:val="22"/>
        </w:rPr>
        <w:t>Multiple endpoints?</w:t>
      </w:r>
      <w:proofErr w:type="gramEnd"/>
      <w:r w:rsidRPr="00344F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gramStart"/>
      <w:r w:rsidRPr="00344F29">
        <w:rPr>
          <w:rFonts w:ascii="Arial" w:hAnsi="Arial" w:cs="Arial"/>
          <w:b/>
          <w:color w:val="000000"/>
          <w:sz w:val="22"/>
          <w:szCs w:val="22"/>
        </w:rPr>
        <w:t>Or multiple domains?</w:t>
      </w:r>
      <w:proofErr w:type="gramEnd"/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*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lawyer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blurb goes here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*/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=NULL;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fid_fabric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fid_fabric_shmem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fid_domain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fid_domain_shmem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fid_ep_shmem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fid_eq_shmem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struct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fi_eq_attr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eq_attr_shmem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void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start_of_shmem_init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(void)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{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see all the info stuff above to see how we initialize */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getinfo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“fast-local-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rdma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dev-ip-addr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”, NULL,0UL,&amp;fi_info_shmem,&amp;fi_info_out);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assert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!= NULL);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assume we only got one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back, i.e. don’t care about multiple rails right now*/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fabric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fi_info_shmem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-&gt;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fabric_name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0,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fid_fabric_shmem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(void *)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our_shmem_context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fdomain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fid_fabric_shmem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fid_domain_shmem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NULL, (void *)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our_shmem_context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we skip binding EQ to the domain */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/* open the end point */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endpoint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fid_domain_shmem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fi_info_shmem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fid_ep_shmem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(void *)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our_shmem_context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memset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&amp;eq_attr_shmem,0,sizeof(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eq_attr_shmem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));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eq_attr_shmem.domain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=  FI</w:t>
      </w:r>
      <w:proofErr w:type="gramEnd"/>
      <w:r>
        <w:rPr>
          <w:rFonts w:ascii="Arial" w:hAnsi="Arial" w:cs="Arial"/>
          <w:color w:val="000000"/>
          <w:sz w:val="22"/>
          <w:szCs w:val="22"/>
        </w:rPr>
        <w:t>_EQ_DOMAIN_COMP;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eq_attr_shmem.mask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= FI_EQ_ATTR_MASK_V1;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eq_attr_shmem.format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= FI_EQ_FORMAT_CONTEXT;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open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*/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fi_eq_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open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fid_domain_shmem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eq_attr_shmem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&amp;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fid_eq_shmem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(void *)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our_shmem_context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bind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to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we only want entries back when we ask for them */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fi_ep_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bind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</w:rPr>
        <w:t>fid_ep_shmem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fid_eq_shmem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FI_EVENT);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now set up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adress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vector */</w:t>
      </w:r>
    </w:p>
    <w:p w:rsidR="00344F29" w:rsidRDefault="00344F29" w:rsidP="00344F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/* use out of band mechanism to exchange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addrs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 our node */</w:t>
      </w:r>
    </w:p>
    <w:p w:rsidR="00661ED8" w:rsidRDefault="00661ED8" w:rsidP="0057666C">
      <w:pPr>
        <w:spacing w:after="0"/>
      </w:pPr>
      <w:bookmarkStart w:id="0" w:name="_GoBack"/>
      <w:bookmarkEnd w:id="0"/>
    </w:p>
    <w:p w:rsidR="0057666C" w:rsidRDefault="004C5A15" w:rsidP="004C5A15">
      <w:pPr>
        <w:spacing w:after="0"/>
      </w:pPr>
      <w:proofErr w:type="spellStart"/>
      <w:r>
        <w:t>Rsockets</w:t>
      </w:r>
      <w:proofErr w:type="spellEnd"/>
      <w:r>
        <w:t xml:space="preserve"> group</w:t>
      </w:r>
      <w:r w:rsidR="00B013F3">
        <w:t xml:space="preserve"> – key topics and issues</w:t>
      </w:r>
    </w:p>
    <w:p w:rsidR="004C5A15" w:rsidRDefault="00B013F3" w:rsidP="004C5A15">
      <w:pPr>
        <w:pStyle w:val="ListParagraph"/>
        <w:numPr>
          <w:ilvl w:val="0"/>
          <w:numId w:val="8"/>
        </w:numPr>
        <w:spacing w:after="0"/>
      </w:pPr>
      <w:r>
        <w:t>Memory registration.</w:t>
      </w:r>
    </w:p>
    <w:p w:rsidR="00641119" w:rsidRDefault="00B013F3" w:rsidP="00641119">
      <w:pPr>
        <w:pStyle w:val="ListParagraph"/>
        <w:numPr>
          <w:ilvl w:val="0"/>
          <w:numId w:val="8"/>
        </w:numPr>
        <w:spacing w:after="0"/>
      </w:pPr>
      <w:r>
        <w:t>Buffering:  everything in sockets is inherently buffered.</w:t>
      </w:r>
    </w:p>
    <w:p w:rsidR="00B013F3" w:rsidRDefault="00B013F3" w:rsidP="00641119">
      <w:pPr>
        <w:pStyle w:val="ListParagraph"/>
        <w:numPr>
          <w:ilvl w:val="0"/>
          <w:numId w:val="8"/>
        </w:numPr>
        <w:spacing w:after="0"/>
      </w:pPr>
      <w:r>
        <w:t xml:space="preserve">Polling model w.r.t. sockets is completely wrong compared to </w:t>
      </w:r>
      <w:proofErr w:type="spellStart"/>
      <w:r>
        <w:t>libfabrics</w:t>
      </w:r>
      <w:proofErr w:type="spellEnd"/>
      <w:r>
        <w:t>.</w:t>
      </w:r>
    </w:p>
    <w:p w:rsidR="00B013F3" w:rsidRDefault="00B013F3" w:rsidP="00641119">
      <w:pPr>
        <w:pStyle w:val="ListParagraph"/>
        <w:numPr>
          <w:ilvl w:val="0"/>
          <w:numId w:val="8"/>
        </w:numPr>
        <w:spacing w:after="0"/>
      </w:pPr>
      <w:r>
        <w:t>How to address?</w:t>
      </w:r>
    </w:p>
    <w:p w:rsidR="00B013F3" w:rsidRDefault="00B013F3" w:rsidP="00B013F3">
      <w:pPr>
        <w:pStyle w:val="ListParagraph"/>
        <w:numPr>
          <w:ilvl w:val="1"/>
          <w:numId w:val="8"/>
        </w:numPr>
        <w:spacing w:after="0"/>
      </w:pPr>
      <w:r>
        <w:t xml:space="preserve">If you really want these semantics, stick with </w:t>
      </w:r>
      <w:proofErr w:type="spellStart"/>
      <w:r>
        <w:t>IPoIB</w:t>
      </w:r>
      <w:proofErr w:type="spellEnd"/>
    </w:p>
    <w:p w:rsidR="00B013F3" w:rsidRDefault="00B013F3" w:rsidP="00B013F3">
      <w:pPr>
        <w:pStyle w:val="ListParagraph"/>
        <w:numPr>
          <w:ilvl w:val="0"/>
          <w:numId w:val="8"/>
        </w:numPr>
        <w:spacing w:after="0"/>
      </w:pPr>
      <w:r>
        <w:t>Fork support – sockets model you cannot assume that you do forking early on.</w:t>
      </w:r>
    </w:p>
    <w:p w:rsidR="00B013F3" w:rsidRDefault="00B013F3" w:rsidP="00B013F3">
      <w:pPr>
        <w:pStyle w:val="ListParagraph"/>
        <w:numPr>
          <w:ilvl w:val="1"/>
          <w:numId w:val="8"/>
        </w:numPr>
        <w:spacing w:after="0"/>
        <w:rPr>
          <w:b/>
        </w:rPr>
      </w:pPr>
      <w:r>
        <w:rPr>
          <w:b/>
        </w:rPr>
        <w:t>AR: define what is needed from fork, and</w:t>
      </w:r>
    </w:p>
    <w:p w:rsidR="00B013F3" w:rsidRPr="00B013F3" w:rsidRDefault="00B013F3" w:rsidP="00B013F3">
      <w:pPr>
        <w:pStyle w:val="ListParagraph"/>
        <w:numPr>
          <w:ilvl w:val="1"/>
          <w:numId w:val="8"/>
        </w:numPr>
        <w:spacing w:after="0"/>
        <w:rPr>
          <w:b/>
        </w:rPr>
      </w:pPr>
      <w:r w:rsidRPr="00B013F3">
        <w:rPr>
          <w:b/>
        </w:rPr>
        <w:t>AR: what changes are needed to the API to support fork?</w:t>
      </w:r>
    </w:p>
    <w:p w:rsidR="00B013F3" w:rsidRDefault="00B013F3" w:rsidP="00B013F3">
      <w:pPr>
        <w:pStyle w:val="ListParagraph"/>
        <w:numPr>
          <w:ilvl w:val="0"/>
          <w:numId w:val="8"/>
        </w:numPr>
        <w:spacing w:after="0"/>
      </w:pPr>
      <w:r>
        <w:t xml:space="preserve">Immediate data size – currently </w:t>
      </w:r>
      <w:proofErr w:type="spellStart"/>
      <w:r>
        <w:t>libfabrics</w:t>
      </w:r>
      <w:proofErr w:type="spellEnd"/>
      <w:r>
        <w:t xml:space="preserve"> is 64 bits, there have been requests for even larger.</w:t>
      </w:r>
    </w:p>
    <w:p w:rsidR="00B013F3" w:rsidRDefault="009B0C24" w:rsidP="00B013F3">
      <w:pPr>
        <w:pStyle w:val="ListParagraph"/>
        <w:numPr>
          <w:ilvl w:val="1"/>
          <w:numId w:val="8"/>
        </w:numPr>
        <w:spacing w:after="0"/>
      </w:pPr>
      <w:r>
        <w:t>Expose 63 bit immediate data above the API.</w:t>
      </w:r>
    </w:p>
    <w:p w:rsidR="00B013F3" w:rsidRDefault="00B013F3" w:rsidP="00B013F3">
      <w:pPr>
        <w:pStyle w:val="ListParagraph"/>
        <w:numPr>
          <w:ilvl w:val="1"/>
          <w:numId w:val="8"/>
        </w:numPr>
        <w:spacing w:after="0"/>
      </w:pPr>
      <w:r>
        <w:t xml:space="preserve">Provide a simulation (do 128 </w:t>
      </w:r>
      <w:proofErr w:type="spellStart"/>
      <w:r>
        <w:t>immediates</w:t>
      </w:r>
      <w:proofErr w:type="spellEnd"/>
      <w:r>
        <w:t xml:space="preserve"> as 64 bits under the cover</w:t>
      </w:r>
      <w:r w:rsidR="009B0C24">
        <w:t>s</w:t>
      </w:r>
    </w:p>
    <w:p w:rsidR="00B013F3" w:rsidRDefault="00B013F3" w:rsidP="00B013F3">
      <w:pPr>
        <w:pStyle w:val="ListParagraph"/>
        <w:numPr>
          <w:ilvl w:val="1"/>
          <w:numId w:val="8"/>
        </w:numPr>
        <w:spacing w:after="0"/>
      </w:pPr>
      <w:r>
        <w:t>Leave it to the provider to provide native support for 128 bits.</w:t>
      </w:r>
    </w:p>
    <w:p w:rsidR="00B013F3" w:rsidRPr="009B0C24" w:rsidRDefault="00B013F3" w:rsidP="00B013F3">
      <w:pPr>
        <w:pStyle w:val="ListParagraph"/>
        <w:numPr>
          <w:ilvl w:val="1"/>
          <w:numId w:val="8"/>
        </w:numPr>
        <w:spacing w:after="0"/>
        <w:rPr>
          <w:b/>
        </w:rPr>
      </w:pPr>
      <w:r w:rsidRPr="009B0C24">
        <w:rPr>
          <w:b/>
        </w:rPr>
        <w:t>AR:</w:t>
      </w:r>
      <w:r w:rsidR="009B0C24" w:rsidRPr="009B0C24">
        <w:rPr>
          <w:b/>
        </w:rPr>
        <w:t xml:space="preserve"> Evaluate these three options</w:t>
      </w:r>
    </w:p>
    <w:sectPr w:rsidR="00B013F3" w:rsidRPr="009B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00A"/>
    <w:multiLevelType w:val="multilevel"/>
    <w:tmpl w:val="4D5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4325"/>
    <w:multiLevelType w:val="multilevel"/>
    <w:tmpl w:val="393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00ABA"/>
    <w:multiLevelType w:val="multilevel"/>
    <w:tmpl w:val="748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72D21"/>
    <w:multiLevelType w:val="multilevel"/>
    <w:tmpl w:val="F3F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620EA"/>
    <w:multiLevelType w:val="multilevel"/>
    <w:tmpl w:val="B65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96F76"/>
    <w:multiLevelType w:val="multilevel"/>
    <w:tmpl w:val="8E9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66178"/>
    <w:multiLevelType w:val="multilevel"/>
    <w:tmpl w:val="F9A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A2713"/>
    <w:multiLevelType w:val="multilevel"/>
    <w:tmpl w:val="8E76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6490A"/>
    <w:multiLevelType w:val="multilevel"/>
    <w:tmpl w:val="A9F825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6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0"/>
  </w:num>
  <w:num w:numId="5">
    <w:abstractNumId w:val="10"/>
  </w:num>
  <w:num w:numId="6">
    <w:abstractNumId w:val="4"/>
  </w:num>
  <w:num w:numId="7">
    <w:abstractNumId w:val="16"/>
  </w:num>
  <w:num w:numId="8">
    <w:abstractNumId w:val="18"/>
  </w:num>
  <w:num w:numId="9">
    <w:abstractNumId w:val="12"/>
  </w:num>
  <w:num w:numId="10">
    <w:abstractNumId w:val="2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114D58"/>
    <w:rsid w:val="00120383"/>
    <w:rsid w:val="00197796"/>
    <w:rsid w:val="001A1D79"/>
    <w:rsid w:val="001B3F6A"/>
    <w:rsid w:val="001C356C"/>
    <w:rsid w:val="001C5C23"/>
    <w:rsid w:val="001F49D2"/>
    <w:rsid w:val="00202D13"/>
    <w:rsid w:val="00213F27"/>
    <w:rsid w:val="00220B3C"/>
    <w:rsid w:val="00232DEF"/>
    <w:rsid w:val="00235161"/>
    <w:rsid w:val="00240BD8"/>
    <w:rsid w:val="00254134"/>
    <w:rsid w:val="002628EE"/>
    <w:rsid w:val="00262DE9"/>
    <w:rsid w:val="00275EC3"/>
    <w:rsid w:val="00277928"/>
    <w:rsid w:val="002845A8"/>
    <w:rsid w:val="00285CE7"/>
    <w:rsid w:val="0029406B"/>
    <w:rsid w:val="002B5D18"/>
    <w:rsid w:val="002C4112"/>
    <w:rsid w:val="002C7CEA"/>
    <w:rsid w:val="00304ABB"/>
    <w:rsid w:val="00317F7D"/>
    <w:rsid w:val="00320311"/>
    <w:rsid w:val="00344F29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D32F7"/>
    <w:rsid w:val="003F1303"/>
    <w:rsid w:val="003F3B80"/>
    <w:rsid w:val="003F5A20"/>
    <w:rsid w:val="003F5FD4"/>
    <w:rsid w:val="00401FEF"/>
    <w:rsid w:val="004306DA"/>
    <w:rsid w:val="0044253D"/>
    <w:rsid w:val="0044499D"/>
    <w:rsid w:val="0044784D"/>
    <w:rsid w:val="004508F7"/>
    <w:rsid w:val="004727EC"/>
    <w:rsid w:val="00477640"/>
    <w:rsid w:val="0048054E"/>
    <w:rsid w:val="00483025"/>
    <w:rsid w:val="00492F8B"/>
    <w:rsid w:val="004C2CD1"/>
    <w:rsid w:val="004C546F"/>
    <w:rsid w:val="004C5A15"/>
    <w:rsid w:val="004E06E0"/>
    <w:rsid w:val="00502D4F"/>
    <w:rsid w:val="005078A3"/>
    <w:rsid w:val="0051307D"/>
    <w:rsid w:val="00516D5D"/>
    <w:rsid w:val="00535FDE"/>
    <w:rsid w:val="005379D5"/>
    <w:rsid w:val="00555748"/>
    <w:rsid w:val="0056301C"/>
    <w:rsid w:val="00566056"/>
    <w:rsid w:val="00575B70"/>
    <w:rsid w:val="0057666C"/>
    <w:rsid w:val="005826B0"/>
    <w:rsid w:val="00594EBB"/>
    <w:rsid w:val="00596340"/>
    <w:rsid w:val="005A53F8"/>
    <w:rsid w:val="005B040B"/>
    <w:rsid w:val="005B08EB"/>
    <w:rsid w:val="005B726A"/>
    <w:rsid w:val="005C1738"/>
    <w:rsid w:val="005D09F4"/>
    <w:rsid w:val="005D24BA"/>
    <w:rsid w:val="005D35C3"/>
    <w:rsid w:val="005D598B"/>
    <w:rsid w:val="005E4CC3"/>
    <w:rsid w:val="006031D8"/>
    <w:rsid w:val="00605BF2"/>
    <w:rsid w:val="00627EF7"/>
    <w:rsid w:val="00631382"/>
    <w:rsid w:val="00641119"/>
    <w:rsid w:val="0064383A"/>
    <w:rsid w:val="00643AA3"/>
    <w:rsid w:val="00644243"/>
    <w:rsid w:val="0064776E"/>
    <w:rsid w:val="00647B5C"/>
    <w:rsid w:val="006500E5"/>
    <w:rsid w:val="00655CFD"/>
    <w:rsid w:val="00661482"/>
    <w:rsid w:val="00661ED8"/>
    <w:rsid w:val="00672F83"/>
    <w:rsid w:val="0068718A"/>
    <w:rsid w:val="00695875"/>
    <w:rsid w:val="006A21BB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74A71"/>
    <w:rsid w:val="0078478E"/>
    <w:rsid w:val="00790B74"/>
    <w:rsid w:val="00795F50"/>
    <w:rsid w:val="007A3741"/>
    <w:rsid w:val="007A5222"/>
    <w:rsid w:val="007B3766"/>
    <w:rsid w:val="007B44AF"/>
    <w:rsid w:val="007C0E57"/>
    <w:rsid w:val="007C11A8"/>
    <w:rsid w:val="007C7283"/>
    <w:rsid w:val="00800DC3"/>
    <w:rsid w:val="00801C46"/>
    <w:rsid w:val="00814878"/>
    <w:rsid w:val="00833831"/>
    <w:rsid w:val="00835C37"/>
    <w:rsid w:val="00853DA2"/>
    <w:rsid w:val="00856935"/>
    <w:rsid w:val="008671C9"/>
    <w:rsid w:val="00867C74"/>
    <w:rsid w:val="00885E58"/>
    <w:rsid w:val="00885EB1"/>
    <w:rsid w:val="00887312"/>
    <w:rsid w:val="008B0409"/>
    <w:rsid w:val="008B2BE4"/>
    <w:rsid w:val="008C2DD0"/>
    <w:rsid w:val="008C7138"/>
    <w:rsid w:val="008D5439"/>
    <w:rsid w:val="008E355F"/>
    <w:rsid w:val="008F248F"/>
    <w:rsid w:val="00905869"/>
    <w:rsid w:val="009142D7"/>
    <w:rsid w:val="00915ABE"/>
    <w:rsid w:val="00917E87"/>
    <w:rsid w:val="00920429"/>
    <w:rsid w:val="009224F6"/>
    <w:rsid w:val="00934D49"/>
    <w:rsid w:val="00943757"/>
    <w:rsid w:val="00957412"/>
    <w:rsid w:val="009621DC"/>
    <w:rsid w:val="00974D1B"/>
    <w:rsid w:val="00981341"/>
    <w:rsid w:val="00991714"/>
    <w:rsid w:val="0099505C"/>
    <w:rsid w:val="009A4F92"/>
    <w:rsid w:val="009A518F"/>
    <w:rsid w:val="009A7D2A"/>
    <w:rsid w:val="009B0C24"/>
    <w:rsid w:val="00A00389"/>
    <w:rsid w:val="00A41647"/>
    <w:rsid w:val="00A42C66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013F3"/>
    <w:rsid w:val="00B35E22"/>
    <w:rsid w:val="00B422BB"/>
    <w:rsid w:val="00B432BE"/>
    <w:rsid w:val="00B75903"/>
    <w:rsid w:val="00BA0587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21F97"/>
    <w:rsid w:val="00C243B4"/>
    <w:rsid w:val="00C311D7"/>
    <w:rsid w:val="00C438CB"/>
    <w:rsid w:val="00C46F13"/>
    <w:rsid w:val="00C47D81"/>
    <w:rsid w:val="00C546DA"/>
    <w:rsid w:val="00C61673"/>
    <w:rsid w:val="00C732F3"/>
    <w:rsid w:val="00C8013F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88C"/>
    <w:rsid w:val="00D07C66"/>
    <w:rsid w:val="00D1189B"/>
    <w:rsid w:val="00D13D29"/>
    <w:rsid w:val="00D26F10"/>
    <w:rsid w:val="00D34B1C"/>
    <w:rsid w:val="00D733C4"/>
    <w:rsid w:val="00D73DEB"/>
    <w:rsid w:val="00D77A5F"/>
    <w:rsid w:val="00D864BD"/>
    <w:rsid w:val="00DC2A78"/>
    <w:rsid w:val="00DD1F6B"/>
    <w:rsid w:val="00DF7039"/>
    <w:rsid w:val="00E05E22"/>
    <w:rsid w:val="00E36948"/>
    <w:rsid w:val="00E42ECA"/>
    <w:rsid w:val="00E448AF"/>
    <w:rsid w:val="00E61B2C"/>
    <w:rsid w:val="00E64FBA"/>
    <w:rsid w:val="00E75653"/>
    <w:rsid w:val="00E9337F"/>
    <w:rsid w:val="00E95E7A"/>
    <w:rsid w:val="00E978D4"/>
    <w:rsid w:val="00EB7C92"/>
    <w:rsid w:val="00EC2F07"/>
    <w:rsid w:val="00EC6F4F"/>
    <w:rsid w:val="00EF1097"/>
    <w:rsid w:val="00F110B0"/>
    <w:rsid w:val="00F23868"/>
    <w:rsid w:val="00F522C8"/>
    <w:rsid w:val="00F53170"/>
    <w:rsid w:val="00F557F9"/>
    <w:rsid w:val="00F56932"/>
    <w:rsid w:val="00F821F6"/>
    <w:rsid w:val="00F903C6"/>
    <w:rsid w:val="00F9462A"/>
    <w:rsid w:val="00FA19C3"/>
    <w:rsid w:val="00FA1EBA"/>
    <w:rsid w:val="00FA2CB7"/>
    <w:rsid w:val="00FA5538"/>
    <w:rsid w:val="00FB1E51"/>
    <w:rsid w:val="00FB2F02"/>
    <w:rsid w:val="00FB3453"/>
    <w:rsid w:val="00FB6293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7B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4F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7B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4F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penfabrics.org/downloads/OFIWG/Hillsboro%20F2F%202014-0819/SHMEM_one-sided_working%20group_2014_08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7BBE-E985-4B39-8A21-52A6E0E0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26</cp:revision>
  <dcterms:created xsi:type="dcterms:W3CDTF">2014-06-24T15:55:00Z</dcterms:created>
  <dcterms:modified xsi:type="dcterms:W3CDTF">2014-09-01T19:01:00Z</dcterms:modified>
</cp:coreProperties>
</file>